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E7FE" w14:textId="77777777" w:rsidR="00EA6030" w:rsidRDefault="006E3A1C" w:rsidP="006E3A1C">
      <w:pPr>
        <w:spacing w:after="0" w:line="240" w:lineRule="auto"/>
        <w:jc w:val="center"/>
        <w:rPr>
          <w:rFonts w:ascii="Times New Roman" w:hAnsi="Times New Roman" w:cs="Times New Roman"/>
          <w:b/>
          <w:sz w:val="24"/>
          <w:szCs w:val="24"/>
          <w:u w:val="single"/>
        </w:rPr>
      </w:pPr>
      <w:r w:rsidRPr="006E3A1C">
        <w:rPr>
          <w:rFonts w:ascii="Times New Roman" w:hAnsi="Times New Roman" w:cs="Times New Roman"/>
          <w:b/>
          <w:sz w:val="24"/>
          <w:szCs w:val="24"/>
          <w:u w:val="single"/>
        </w:rPr>
        <w:t xml:space="preserve">PLANUL </w:t>
      </w:r>
      <w:r>
        <w:rPr>
          <w:rFonts w:ascii="Times New Roman" w:hAnsi="Times New Roman" w:cs="Times New Roman"/>
          <w:b/>
          <w:sz w:val="24"/>
          <w:szCs w:val="24"/>
          <w:u w:val="single"/>
        </w:rPr>
        <w:t>AN</w:t>
      </w:r>
      <w:r w:rsidRPr="006E3A1C">
        <w:rPr>
          <w:rFonts w:ascii="Times New Roman" w:hAnsi="Times New Roman" w:cs="Times New Roman"/>
          <w:b/>
          <w:sz w:val="24"/>
          <w:szCs w:val="24"/>
          <w:u w:val="single"/>
        </w:rPr>
        <w:t>UAL DE EVOLUTIE A TARIFELOR</w:t>
      </w:r>
      <w:r w:rsidR="00EA6030">
        <w:rPr>
          <w:rFonts w:ascii="Times New Roman" w:hAnsi="Times New Roman" w:cs="Times New Roman"/>
          <w:b/>
          <w:sz w:val="24"/>
          <w:szCs w:val="24"/>
          <w:u w:val="single"/>
        </w:rPr>
        <w:t xml:space="preserve"> </w:t>
      </w:r>
    </w:p>
    <w:p w14:paraId="2F078CC6" w14:textId="48FCCD61" w:rsidR="009F4769" w:rsidRPr="006E3A1C" w:rsidRDefault="00EA6030" w:rsidP="006E3A1C">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(STRATEGIA DE TARIFARE)</w:t>
      </w:r>
    </w:p>
    <w:p w14:paraId="4FB0521C" w14:textId="77777777" w:rsidR="006E3A1C" w:rsidRPr="006E3A1C" w:rsidRDefault="006E3A1C" w:rsidP="006E3A1C">
      <w:pPr>
        <w:spacing w:after="0" w:line="240" w:lineRule="auto"/>
        <w:rPr>
          <w:rFonts w:ascii="Times New Roman" w:hAnsi="Times New Roman" w:cs="Times New Roman"/>
          <w:sz w:val="24"/>
          <w:szCs w:val="24"/>
        </w:rPr>
      </w:pPr>
    </w:p>
    <w:p w14:paraId="1C2BDB56" w14:textId="260C74EF" w:rsidR="001F649B" w:rsidRPr="001F649B" w:rsidRDefault="001F649B" w:rsidP="001F649B">
      <w:pPr>
        <w:pStyle w:val="BodyTextIndent3"/>
        <w:spacing w:after="0" w:line="240" w:lineRule="auto"/>
        <w:ind w:left="0"/>
        <w:jc w:val="both"/>
        <w:rPr>
          <w:rFonts w:ascii="Times New Roman" w:eastAsia="Arial Unicode MS" w:hAnsi="Times New Roman"/>
          <w:sz w:val="24"/>
          <w:szCs w:val="24"/>
        </w:rPr>
      </w:pPr>
    </w:p>
    <w:p w14:paraId="4EDAAB34" w14:textId="0AD78CDD" w:rsidR="001F649B" w:rsidRDefault="001F649B" w:rsidP="001F649B">
      <w:pPr>
        <w:pStyle w:val="BodyTextIndent3"/>
        <w:spacing w:after="0" w:line="240" w:lineRule="auto"/>
        <w:ind w:left="0"/>
        <w:jc w:val="both"/>
        <w:rPr>
          <w:rFonts w:ascii="Times New Roman" w:eastAsia="Arial Unicode MS" w:hAnsi="Times New Roman"/>
          <w:sz w:val="24"/>
          <w:szCs w:val="24"/>
        </w:rPr>
      </w:pPr>
      <w:proofErr w:type="spellStart"/>
      <w:r w:rsidRPr="001F649B">
        <w:rPr>
          <w:rFonts w:ascii="Times New Roman" w:eastAsia="Arial Unicode MS" w:hAnsi="Times New Roman"/>
          <w:sz w:val="24"/>
          <w:szCs w:val="24"/>
        </w:rPr>
        <w:t>Stategia</w:t>
      </w:r>
      <w:proofErr w:type="spellEnd"/>
      <w:r w:rsidRPr="001F649B">
        <w:rPr>
          <w:rFonts w:ascii="Times New Roman" w:eastAsia="Arial Unicode MS" w:hAnsi="Times New Roman"/>
          <w:sz w:val="24"/>
          <w:szCs w:val="24"/>
        </w:rPr>
        <w:t xml:space="preserve"> de </w:t>
      </w:r>
      <w:proofErr w:type="spellStart"/>
      <w:r w:rsidRPr="001F649B">
        <w:rPr>
          <w:rFonts w:ascii="Times New Roman" w:eastAsia="Arial Unicode MS" w:hAnsi="Times New Roman"/>
          <w:sz w:val="24"/>
          <w:szCs w:val="24"/>
        </w:rPr>
        <w:t>tarifare</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inclusă</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în</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prezentul</w:t>
      </w:r>
      <w:proofErr w:type="spellEnd"/>
      <w:r w:rsidRPr="001F649B">
        <w:rPr>
          <w:rFonts w:ascii="Times New Roman" w:eastAsia="Arial Unicode MS" w:hAnsi="Times New Roman"/>
          <w:sz w:val="24"/>
          <w:szCs w:val="24"/>
        </w:rPr>
        <w:t xml:space="preserve"> document a </w:t>
      </w:r>
      <w:proofErr w:type="spellStart"/>
      <w:r w:rsidRPr="001F649B">
        <w:rPr>
          <w:rFonts w:ascii="Times New Roman" w:eastAsia="Arial Unicode MS" w:hAnsi="Times New Roman"/>
          <w:sz w:val="24"/>
          <w:szCs w:val="24"/>
        </w:rPr>
        <w:t>fost</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fundamentata</w:t>
      </w:r>
      <w:proofErr w:type="spellEnd"/>
      <w:r w:rsidRPr="001F649B">
        <w:rPr>
          <w:rFonts w:ascii="Times New Roman" w:eastAsia="Arial Unicode MS" w:hAnsi="Times New Roman"/>
          <w:sz w:val="24"/>
          <w:szCs w:val="24"/>
        </w:rPr>
        <w:t xml:space="preserve"> in </w:t>
      </w:r>
      <w:proofErr w:type="spellStart"/>
      <w:r w:rsidRPr="001F649B">
        <w:rPr>
          <w:rFonts w:ascii="Times New Roman" w:eastAsia="Arial Unicode MS" w:hAnsi="Times New Roman"/>
          <w:sz w:val="24"/>
          <w:szCs w:val="24"/>
        </w:rPr>
        <w:t>conformitate</w:t>
      </w:r>
      <w:proofErr w:type="spellEnd"/>
      <w:r w:rsidRPr="001F649B">
        <w:rPr>
          <w:rFonts w:ascii="Times New Roman" w:eastAsia="Arial Unicode MS" w:hAnsi="Times New Roman"/>
          <w:sz w:val="24"/>
          <w:szCs w:val="24"/>
        </w:rPr>
        <w:t xml:space="preserve"> cu </w:t>
      </w:r>
      <w:proofErr w:type="spellStart"/>
      <w:r w:rsidRPr="001F649B">
        <w:rPr>
          <w:rFonts w:ascii="Times New Roman" w:eastAsia="Arial Unicode MS" w:hAnsi="Times New Roman"/>
          <w:sz w:val="24"/>
          <w:szCs w:val="24"/>
        </w:rPr>
        <w:t>metodologia</w:t>
      </w:r>
      <w:proofErr w:type="spellEnd"/>
      <w:r w:rsidRPr="001F649B">
        <w:rPr>
          <w:rFonts w:ascii="Times New Roman" w:eastAsia="Arial Unicode MS" w:hAnsi="Times New Roman"/>
          <w:sz w:val="24"/>
          <w:szCs w:val="24"/>
        </w:rPr>
        <w:t xml:space="preserve"> de </w:t>
      </w:r>
      <w:proofErr w:type="spellStart"/>
      <w:r w:rsidRPr="001F649B">
        <w:rPr>
          <w:rFonts w:ascii="Times New Roman" w:eastAsia="Arial Unicode MS" w:hAnsi="Times New Roman"/>
          <w:sz w:val="24"/>
          <w:szCs w:val="24"/>
        </w:rPr>
        <w:t>fundamentare</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Analiza</w:t>
      </w:r>
      <w:proofErr w:type="spellEnd"/>
      <w:r w:rsidRPr="001F649B">
        <w:rPr>
          <w:rFonts w:ascii="Times New Roman" w:eastAsia="Arial Unicode MS" w:hAnsi="Times New Roman"/>
          <w:sz w:val="24"/>
          <w:szCs w:val="24"/>
        </w:rPr>
        <w:t xml:space="preserve"> cost-</w:t>
      </w:r>
      <w:proofErr w:type="spellStart"/>
      <w:r w:rsidRPr="001F649B">
        <w:rPr>
          <w:rFonts w:ascii="Times New Roman" w:eastAsia="Arial Unicode MS" w:hAnsi="Times New Roman"/>
          <w:sz w:val="24"/>
          <w:szCs w:val="24"/>
        </w:rPr>
        <w:t>beneficiu</w:t>
      </w:r>
      <w:proofErr w:type="spellEnd"/>
      <w:r w:rsidRPr="001F649B">
        <w:rPr>
          <w:rFonts w:ascii="Times New Roman" w:eastAsia="Arial Unicode MS" w:hAnsi="Times New Roman"/>
          <w:sz w:val="24"/>
          <w:szCs w:val="24"/>
        </w:rPr>
        <w:t xml:space="preserve">, pentru </w:t>
      </w:r>
      <w:proofErr w:type="spellStart"/>
      <w:r w:rsidRPr="001F649B">
        <w:rPr>
          <w:rFonts w:ascii="Times New Roman" w:eastAsia="Arial Unicode MS" w:hAnsi="Times New Roman"/>
          <w:sz w:val="24"/>
          <w:szCs w:val="24"/>
        </w:rPr>
        <w:t>investitiile</w:t>
      </w:r>
      <w:proofErr w:type="spellEnd"/>
      <w:r w:rsidRPr="001F649B">
        <w:rPr>
          <w:rFonts w:ascii="Times New Roman" w:eastAsia="Arial Unicode MS" w:hAnsi="Times New Roman"/>
          <w:sz w:val="24"/>
          <w:szCs w:val="24"/>
        </w:rPr>
        <w:t xml:space="preserve"> in </w:t>
      </w:r>
      <w:proofErr w:type="spellStart"/>
      <w:r w:rsidRPr="001F649B">
        <w:rPr>
          <w:rFonts w:ascii="Times New Roman" w:eastAsia="Arial Unicode MS" w:hAnsi="Times New Roman"/>
          <w:sz w:val="24"/>
          <w:szCs w:val="24"/>
        </w:rPr>
        <w:t>infrastructura</w:t>
      </w:r>
      <w:proofErr w:type="spellEnd"/>
      <w:r w:rsidRPr="001F649B">
        <w:rPr>
          <w:rFonts w:ascii="Times New Roman" w:eastAsia="Arial Unicode MS" w:hAnsi="Times New Roman"/>
          <w:sz w:val="24"/>
          <w:szCs w:val="24"/>
        </w:rPr>
        <w:t xml:space="preserve"> de </w:t>
      </w:r>
      <w:proofErr w:type="spellStart"/>
      <w:r w:rsidRPr="001F649B">
        <w:rPr>
          <w:rFonts w:ascii="Times New Roman" w:eastAsia="Arial Unicode MS" w:hAnsi="Times New Roman"/>
          <w:sz w:val="24"/>
          <w:szCs w:val="24"/>
        </w:rPr>
        <w:t>apa</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aprobata</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prin</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Hotararea</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Guvernului</w:t>
      </w:r>
      <w:proofErr w:type="spellEnd"/>
      <w:r w:rsidRPr="001F649B">
        <w:rPr>
          <w:rFonts w:ascii="Times New Roman" w:eastAsia="Arial Unicode MS" w:hAnsi="Times New Roman"/>
          <w:sz w:val="24"/>
          <w:szCs w:val="24"/>
        </w:rPr>
        <w:t xml:space="preserve"> nr.677/2017, </w:t>
      </w:r>
      <w:proofErr w:type="spellStart"/>
      <w:r w:rsidRPr="001F649B">
        <w:rPr>
          <w:rFonts w:ascii="Times New Roman" w:eastAsia="Arial Unicode MS" w:hAnsi="Times New Roman"/>
          <w:sz w:val="24"/>
          <w:szCs w:val="24"/>
        </w:rPr>
        <w:t>aprobată</w:t>
      </w:r>
      <w:proofErr w:type="spellEnd"/>
      <w:r w:rsidRPr="001F649B">
        <w:rPr>
          <w:rFonts w:ascii="Times New Roman" w:eastAsia="Arial Unicode MS" w:hAnsi="Times New Roman"/>
          <w:sz w:val="24"/>
          <w:szCs w:val="24"/>
        </w:rPr>
        <w:t xml:space="preserve"> de </w:t>
      </w:r>
      <w:proofErr w:type="spellStart"/>
      <w:r w:rsidRPr="001F649B">
        <w:rPr>
          <w:rFonts w:ascii="Times New Roman" w:eastAsia="Arial Unicode MS" w:hAnsi="Times New Roman"/>
          <w:sz w:val="24"/>
          <w:szCs w:val="24"/>
        </w:rPr>
        <w:t>Autoritatea</w:t>
      </w:r>
      <w:proofErr w:type="spellEnd"/>
      <w:r w:rsidRPr="001F649B">
        <w:rPr>
          <w:rFonts w:ascii="Times New Roman" w:eastAsia="Arial Unicode MS" w:hAnsi="Times New Roman"/>
          <w:sz w:val="24"/>
          <w:szCs w:val="24"/>
        </w:rPr>
        <w:t xml:space="preserve"> de Management – POIM (</w:t>
      </w:r>
      <w:proofErr w:type="spellStart"/>
      <w:r w:rsidRPr="001F649B">
        <w:rPr>
          <w:rFonts w:ascii="Times New Roman" w:eastAsia="Arial Unicode MS" w:hAnsi="Times New Roman"/>
          <w:sz w:val="24"/>
          <w:szCs w:val="24"/>
        </w:rPr>
        <w:t>Ministerul</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Fondurilor</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Europene</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si</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este</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prezentata</w:t>
      </w:r>
      <w:proofErr w:type="spellEnd"/>
      <w:r w:rsidRPr="001F649B">
        <w:rPr>
          <w:rFonts w:ascii="Times New Roman" w:eastAsia="Arial Unicode MS" w:hAnsi="Times New Roman"/>
          <w:sz w:val="24"/>
          <w:szCs w:val="24"/>
        </w:rPr>
        <w:t xml:space="preserve"> in </w:t>
      </w:r>
      <w:proofErr w:type="spellStart"/>
      <w:r w:rsidRPr="001F649B">
        <w:rPr>
          <w:rFonts w:ascii="Times New Roman" w:eastAsia="Arial Unicode MS" w:hAnsi="Times New Roman"/>
          <w:sz w:val="24"/>
          <w:szCs w:val="24"/>
        </w:rPr>
        <w:t>tabelul</w:t>
      </w:r>
      <w:proofErr w:type="spellEnd"/>
      <w:r w:rsidRPr="001F649B">
        <w:rPr>
          <w:rFonts w:ascii="Times New Roman" w:eastAsia="Arial Unicode MS" w:hAnsi="Times New Roman"/>
          <w:sz w:val="24"/>
          <w:szCs w:val="24"/>
        </w:rPr>
        <w:t xml:space="preserve"> </w:t>
      </w:r>
      <w:proofErr w:type="spellStart"/>
      <w:r w:rsidRPr="001F649B">
        <w:rPr>
          <w:rFonts w:ascii="Times New Roman" w:eastAsia="Arial Unicode MS" w:hAnsi="Times New Roman"/>
          <w:sz w:val="24"/>
          <w:szCs w:val="24"/>
        </w:rPr>
        <w:t>urmator</w:t>
      </w:r>
      <w:proofErr w:type="spellEnd"/>
      <w:r w:rsidRPr="001F649B">
        <w:rPr>
          <w:rFonts w:ascii="Times New Roman" w:eastAsia="Arial Unicode MS" w:hAnsi="Times New Roman"/>
          <w:sz w:val="24"/>
          <w:szCs w:val="24"/>
        </w:rPr>
        <w:t>:</w:t>
      </w:r>
    </w:p>
    <w:p w14:paraId="0A43A992" w14:textId="60CCEAC1" w:rsidR="002A35E9" w:rsidRDefault="002A35E9" w:rsidP="001F649B">
      <w:pPr>
        <w:pStyle w:val="BodyTextIndent3"/>
        <w:spacing w:after="0" w:line="240" w:lineRule="auto"/>
        <w:ind w:left="0"/>
        <w:jc w:val="both"/>
        <w:rPr>
          <w:rFonts w:ascii="Times New Roman" w:eastAsia="Arial Unicode MS" w:hAnsi="Times New Roman"/>
          <w:sz w:val="24"/>
          <w:szCs w:val="24"/>
        </w:rPr>
      </w:pPr>
    </w:p>
    <w:tbl>
      <w:tblPr>
        <w:tblW w:w="5000" w:type="pct"/>
        <w:tblLook w:val="04A0" w:firstRow="1" w:lastRow="0" w:firstColumn="1" w:lastColumn="0" w:noHBand="0" w:noVBand="1"/>
      </w:tblPr>
      <w:tblGrid>
        <w:gridCol w:w="2445"/>
        <w:gridCol w:w="1870"/>
        <w:gridCol w:w="1298"/>
        <w:gridCol w:w="1245"/>
        <w:gridCol w:w="1247"/>
        <w:gridCol w:w="1236"/>
        <w:gridCol w:w="9"/>
      </w:tblGrid>
      <w:tr w:rsidR="001C54CD" w:rsidRPr="006E3A1C" w14:paraId="7947D0A2" w14:textId="77777777" w:rsidTr="001C54CD">
        <w:trPr>
          <w:gridAfter w:val="1"/>
          <w:wAfter w:w="5" w:type="pct"/>
          <w:trHeight w:val="624"/>
        </w:trPr>
        <w:tc>
          <w:tcPr>
            <w:tcW w:w="1307" w:type="pct"/>
            <w:vMerge w:val="restart"/>
            <w:tcBorders>
              <w:top w:val="single" w:sz="4" w:space="0" w:color="auto"/>
              <w:left w:val="single" w:sz="4" w:space="0" w:color="auto"/>
              <w:right w:val="single" w:sz="4" w:space="0" w:color="000000"/>
            </w:tcBorders>
            <w:shd w:val="clear" w:color="auto" w:fill="auto"/>
            <w:vAlign w:val="center"/>
          </w:tcPr>
          <w:p w14:paraId="51129212" w14:textId="77777777" w:rsidR="001C54CD" w:rsidRPr="006E3A1C" w:rsidRDefault="001C54CD" w:rsidP="006E3A1C">
            <w:pPr>
              <w:spacing w:after="0" w:line="240" w:lineRule="auto"/>
              <w:rPr>
                <w:rFonts w:ascii="Times New Roman" w:eastAsia="Times New Roman" w:hAnsi="Times New Roman" w:cs="Times New Roman"/>
                <w:b/>
                <w:bCs/>
              </w:rPr>
            </w:pPr>
            <w:r w:rsidRPr="006E3A1C">
              <w:rPr>
                <w:rFonts w:ascii="Times New Roman" w:eastAsia="Times New Roman" w:hAnsi="Times New Roman" w:cs="Times New Roman"/>
                <w:b/>
                <w:bCs/>
              </w:rPr>
              <w:t xml:space="preserve">STRATEGIA DE TARIFARE </w:t>
            </w:r>
          </w:p>
          <w:p w14:paraId="507A8F69" w14:textId="77777777" w:rsidR="001C54CD" w:rsidRPr="006E3A1C" w:rsidRDefault="001C54CD" w:rsidP="006E3A1C">
            <w:pPr>
              <w:spacing w:after="0" w:line="240" w:lineRule="auto"/>
              <w:rPr>
                <w:rFonts w:ascii="Times New Roman" w:eastAsia="Times New Roman" w:hAnsi="Times New Roman" w:cs="Times New Roman"/>
                <w:b/>
                <w:bCs/>
              </w:rPr>
            </w:pPr>
            <w:r w:rsidRPr="006E3A1C">
              <w:rPr>
                <w:rFonts w:ascii="Times New Roman" w:eastAsia="Times New Roman" w:hAnsi="Times New Roman" w:cs="Times New Roman"/>
                <w:b/>
                <w:bCs/>
              </w:rPr>
              <w:t xml:space="preserve">(in </w:t>
            </w:r>
            <w:proofErr w:type="spellStart"/>
            <w:r w:rsidRPr="006E3A1C">
              <w:rPr>
                <w:rFonts w:ascii="Times New Roman" w:eastAsia="Times New Roman" w:hAnsi="Times New Roman" w:cs="Times New Roman"/>
                <w:b/>
                <w:bCs/>
              </w:rPr>
              <w:t>procente</w:t>
            </w:r>
            <w:proofErr w:type="spellEnd"/>
            <w:r w:rsidRPr="006E3A1C">
              <w:rPr>
                <w:rFonts w:ascii="Times New Roman" w:eastAsia="Times New Roman" w:hAnsi="Times New Roman" w:cs="Times New Roman"/>
                <w:b/>
                <w:bCs/>
              </w:rPr>
              <w:t>)</w:t>
            </w:r>
          </w:p>
        </w:tc>
        <w:tc>
          <w:tcPr>
            <w:tcW w:w="1000" w:type="pct"/>
            <w:vMerge w:val="restart"/>
            <w:tcBorders>
              <w:top w:val="single" w:sz="4" w:space="0" w:color="auto"/>
              <w:left w:val="nil"/>
              <w:right w:val="single" w:sz="4" w:space="0" w:color="auto"/>
            </w:tcBorders>
            <w:shd w:val="clear" w:color="auto" w:fill="auto"/>
            <w:vAlign w:val="center"/>
          </w:tcPr>
          <w:p w14:paraId="08DC84F1" w14:textId="3A6CF1F8" w:rsidR="001C54CD" w:rsidRPr="006E3A1C" w:rsidRDefault="001C54CD" w:rsidP="00A50A4A">
            <w:pPr>
              <w:spacing w:after="0" w:line="240" w:lineRule="auto"/>
              <w:jc w:val="center"/>
              <w:rPr>
                <w:rFonts w:ascii="Times New Roman" w:eastAsia="Times New Roman" w:hAnsi="Times New Roman" w:cs="Times New Roman"/>
                <w:b/>
                <w:bCs/>
              </w:rPr>
            </w:pPr>
            <w:r w:rsidRPr="006E3A1C">
              <w:rPr>
                <w:rFonts w:ascii="Times New Roman" w:eastAsia="Times New Roman" w:hAnsi="Times New Roman" w:cs="Times New Roman"/>
                <w:b/>
                <w:bCs/>
              </w:rPr>
              <w:t xml:space="preserve">Tarif initial </w:t>
            </w:r>
            <w:r w:rsidRPr="00FB2BE9">
              <w:rPr>
                <w:rFonts w:ascii="Times New Roman" w:eastAsia="Times New Roman" w:hAnsi="Times New Roman" w:cs="Times New Roman"/>
                <w:b/>
                <w:bCs/>
              </w:rPr>
              <w:t xml:space="preserve">la data de 1 </w:t>
            </w:r>
            <w:proofErr w:type="spellStart"/>
            <w:r>
              <w:rPr>
                <w:rFonts w:ascii="Times New Roman" w:eastAsia="Times New Roman" w:hAnsi="Times New Roman" w:cs="Times New Roman"/>
                <w:b/>
                <w:bCs/>
              </w:rPr>
              <w:t>iulie</w:t>
            </w:r>
            <w:proofErr w:type="spellEnd"/>
            <w:r>
              <w:rPr>
                <w:rFonts w:ascii="Times New Roman" w:eastAsia="Times New Roman" w:hAnsi="Times New Roman" w:cs="Times New Roman"/>
                <w:b/>
                <w:bCs/>
              </w:rPr>
              <w:t xml:space="preserve"> </w:t>
            </w:r>
            <w:r w:rsidRPr="00FB2BE9">
              <w:rPr>
                <w:rFonts w:ascii="Times New Roman" w:eastAsia="Times New Roman" w:hAnsi="Times New Roman" w:cs="Times New Roman"/>
                <w:b/>
                <w:bCs/>
              </w:rPr>
              <w:t>20</w:t>
            </w:r>
            <w:r>
              <w:rPr>
                <w:rFonts w:ascii="Times New Roman" w:eastAsia="Times New Roman" w:hAnsi="Times New Roman" w:cs="Times New Roman"/>
                <w:b/>
                <w:bCs/>
              </w:rPr>
              <w:t>21</w:t>
            </w:r>
          </w:p>
        </w:tc>
        <w:tc>
          <w:tcPr>
            <w:tcW w:w="2688" w:type="pct"/>
            <w:gridSpan w:val="4"/>
            <w:tcBorders>
              <w:top w:val="single" w:sz="4" w:space="0" w:color="auto"/>
              <w:left w:val="nil"/>
              <w:bottom w:val="single" w:sz="4" w:space="0" w:color="auto"/>
              <w:right w:val="single" w:sz="4" w:space="0" w:color="auto"/>
            </w:tcBorders>
            <w:shd w:val="clear" w:color="auto" w:fill="auto"/>
            <w:vAlign w:val="center"/>
          </w:tcPr>
          <w:p w14:paraId="6FD342D7" w14:textId="130B4D51" w:rsidR="001C54CD" w:rsidRPr="006E3A1C" w:rsidRDefault="001C54CD" w:rsidP="006E3A1C">
            <w:pPr>
              <w:spacing w:after="0" w:line="240" w:lineRule="auto"/>
              <w:jc w:val="center"/>
              <w:rPr>
                <w:rFonts w:ascii="Times New Roman" w:eastAsia="Times New Roman" w:hAnsi="Times New Roman" w:cs="Times New Roman"/>
                <w:b/>
                <w:bCs/>
              </w:rPr>
            </w:pPr>
            <w:proofErr w:type="spellStart"/>
            <w:r w:rsidRPr="006E3A1C">
              <w:rPr>
                <w:rFonts w:ascii="Times New Roman" w:eastAsia="Times New Roman" w:hAnsi="Times New Roman" w:cs="Times New Roman"/>
                <w:b/>
                <w:bCs/>
              </w:rPr>
              <w:t>Ajustari</w:t>
            </w:r>
            <w:proofErr w:type="spellEnd"/>
            <w:r w:rsidRPr="006E3A1C">
              <w:rPr>
                <w:rFonts w:ascii="Times New Roman" w:eastAsia="Times New Roman" w:hAnsi="Times New Roman" w:cs="Times New Roman"/>
                <w:b/>
                <w:bCs/>
              </w:rPr>
              <w:t xml:space="preserve"> in </w:t>
            </w:r>
            <w:proofErr w:type="spellStart"/>
            <w:r w:rsidRPr="006E3A1C">
              <w:rPr>
                <w:rFonts w:ascii="Times New Roman" w:eastAsia="Times New Roman" w:hAnsi="Times New Roman" w:cs="Times New Roman"/>
                <w:b/>
                <w:bCs/>
              </w:rPr>
              <w:t>termeni</w:t>
            </w:r>
            <w:proofErr w:type="spellEnd"/>
            <w:r w:rsidRPr="006E3A1C">
              <w:rPr>
                <w:rFonts w:ascii="Times New Roman" w:eastAsia="Times New Roman" w:hAnsi="Times New Roman" w:cs="Times New Roman"/>
                <w:b/>
                <w:bCs/>
              </w:rPr>
              <w:t xml:space="preserve"> </w:t>
            </w:r>
            <w:proofErr w:type="spellStart"/>
            <w:r w:rsidRPr="006E3A1C">
              <w:rPr>
                <w:rFonts w:ascii="Times New Roman" w:eastAsia="Times New Roman" w:hAnsi="Times New Roman" w:cs="Times New Roman"/>
                <w:b/>
                <w:bCs/>
              </w:rPr>
              <w:t>reali</w:t>
            </w:r>
            <w:proofErr w:type="spellEnd"/>
          </w:p>
        </w:tc>
      </w:tr>
      <w:tr w:rsidR="001C54CD" w:rsidRPr="006E3A1C" w14:paraId="145CCC4D" w14:textId="77777777" w:rsidTr="001C54CD">
        <w:trPr>
          <w:trHeight w:val="624"/>
        </w:trPr>
        <w:tc>
          <w:tcPr>
            <w:tcW w:w="1307" w:type="pct"/>
            <w:vMerge/>
            <w:tcBorders>
              <w:left w:val="single" w:sz="4" w:space="0" w:color="auto"/>
              <w:right w:val="single" w:sz="4" w:space="0" w:color="000000"/>
            </w:tcBorders>
            <w:shd w:val="clear" w:color="auto" w:fill="auto"/>
            <w:vAlign w:val="center"/>
            <w:hideMark/>
          </w:tcPr>
          <w:p w14:paraId="531BDD92" w14:textId="77777777" w:rsidR="001C54CD" w:rsidRPr="006E3A1C" w:rsidRDefault="001C54CD" w:rsidP="006E3A1C">
            <w:pPr>
              <w:spacing w:after="0" w:line="240" w:lineRule="auto"/>
              <w:rPr>
                <w:rFonts w:ascii="Times New Roman" w:eastAsia="Times New Roman" w:hAnsi="Times New Roman" w:cs="Times New Roman"/>
                <w:b/>
                <w:bCs/>
              </w:rPr>
            </w:pPr>
          </w:p>
        </w:tc>
        <w:tc>
          <w:tcPr>
            <w:tcW w:w="1000" w:type="pct"/>
            <w:vMerge/>
            <w:tcBorders>
              <w:left w:val="nil"/>
              <w:bottom w:val="single" w:sz="4" w:space="0" w:color="auto"/>
              <w:right w:val="single" w:sz="4" w:space="0" w:color="auto"/>
            </w:tcBorders>
            <w:shd w:val="clear" w:color="auto" w:fill="auto"/>
            <w:vAlign w:val="center"/>
            <w:hideMark/>
          </w:tcPr>
          <w:p w14:paraId="6F101AA7" w14:textId="77777777" w:rsidR="001C54CD" w:rsidRPr="006E3A1C" w:rsidRDefault="001C54CD" w:rsidP="006E3A1C">
            <w:pPr>
              <w:spacing w:after="0" w:line="240" w:lineRule="auto"/>
              <w:jc w:val="center"/>
              <w:rPr>
                <w:rFonts w:ascii="Times New Roman" w:eastAsia="Times New Roman" w:hAnsi="Times New Roman" w:cs="Times New Roman"/>
                <w:b/>
                <w:bCs/>
              </w:rPr>
            </w:pP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57DB7918" w14:textId="4182EE85" w:rsidR="001C54CD" w:rsidRPr="006E3A1C" w:rsidRDefault="001C54CD" w:rsidP="006E3A1C">
            <w:pPr>
              <w:spacing w:after="0" w:line="240" w:lineRule="auto"/>
              <w:jc w:val="center"/>
              <w:rPr>
                <w:rFonts w:ascii="Times New Roman" w:eastAsia="Times New Roman" w:hAnsi="Times New Roman" w:cs="Times New Roman"/>
                <w:bCs/>
              </w:rPr>
            </w:pPr>
            <w:r w:rsidRPr="006E3A1C">
              <w:rPr>
                <w:rFonts w:ascii="Times New Roman" w:eastAsia="Times New Roman" w:hAnsi="Times New Roman" w:cs="Times New Roman"/>
                <w:bCs/>
              </w:rPr>
              <w:t>20</w:t>
            </w:r>
            <w:r>
              <w:rPr>
                <w:rFonts w:ascii="Times New Roman" w:eastAsia="Times New Roman" w:hAnsi="Times New Roman" w:cs="Times New Roman"/>
                <w:bCs/>
              </w:rPr>
              <w:t>22</w:t>
            </w:r>
          </w:p>
        </w:tc>
        <w:tc>
          <w:tcPr>
            <w:tcW w:w="666" w:type="pct"/>
            <w:tcBorders>
              <w:top w:val="single" w:sz="4" w:space="0" w:color="auto"/>
              <w:left w:val="nil"/>
              <w:bottom w:val="single" w:sz="4" w:space="0" w:color="auto"/>
              <w:right w:val="single" w:sz="4" w:space="0" w:color="auto"/>
            </w:tcBorders>
            <w:shd w:val="clear" w:color="auto" w:fill="auto"/>
            <w:vAlign w:val="center"/>
            <w:hideMark/>
          </w:tcPr>
          <w:p w14:paraId="19C17473" w14:textId="7EE39990" w:rsidR="001C54CD" w:rsidRPr="006E3A1C" w:rsidRDefault="001C54CD" w:rsidP="006E3A1C">
            <w:pPr>
              <w:spacing w:after="0" w:line="240" w:lineRule="auto"/>
              <w:jc w:val="center"/>
              <w:rPr>
                <w:rFonts w:ascii="Times New Roman" w:eastAsia="Times New Roman" w:hAnsi="Times New Roman" w:cs="Times New Roman"/>
                <w:bCs/>
              </w:rPr>
            </w:pPr>
            <w:r w:rsidRPr="006E3A1C">
              <w:rPr>
                <w:rFonts w:ascii="Times New Roman" w:eastAsia="Times New Roman" w:hAnsi="Times New Roman" w:cs="Times New Roman"/>
                <w:bCs/>
              </w:rPr>
              <w:t>20</w:t>
            </w:r>
            <w:r>
              <w:rPr>
                <w:rFonts w:ascii="Times New Roman" w:eastAsia="Times New Roman" w:hAnsi="Times New Roman" w:cs="Times New Roman"/>
                <w:bCs/>
              </w:rPr>
              <w:t>23</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2D9D1461" w14:textId="670E8D2F" w:rsidR="001C54CD" w:rsidRPr="006E3A1C" w:rsidRDefault="001C54CD" w:rsidP="006E3A1C">
            <w:pPr>
              <w:spacing w:after="0" w:line="240" w:lineRule="auto"/>
              <w:jc w:val="center"/>
              <w:rPr>
                <w:rFonts w:ascii="Times New Roman" w:eastAsia="Times New Roman" w:hAnsi="Times New Roman" w:cs="Times New Roman"/>
                <w:bCs/>
              </w:rPr>
            </w:pPr>
            <w:r w:rsidRPr="006E3A1C">
              <w:rPr>
                <w:rFonts w:ascii="Times New Roman" w:eastAsia="Times New Roman" w:hAnsi="Times New Roman" w:cs="Times New Roman"/>
                <w:bCs/>
              </w:rPr>
              <w:t>20</w:t>
            </w:r>
            <w:r>
              <w:rPr>
                <w:rFonts w:ascii="Times New Roman" w:eastAsia="Times New Roman" w:hAnsi="Times New Roman" w:cs="Times New Roman"/>
                <w:bCs/>
              </w:rPr>
              <w:t>24</w:t>
            </w:r>
          </w:p>
        </w:tc>
        <w:tc>
          <w:tcPr>
            <w:tcW w:w="666" w:type="pct"/>
            <w:gridSpan w:val="2"/>
            <w:tcBorders>
              <w:top w:val="single" w:sz="4" w:space="0" w:color="auto"/>
              <w:left w:val="nil"/>
              <w:bottom w:val="single" w:sz="4" w:space="0" w:color="auto"/>
              <w:right w:val="single" w:sz="4" w:space="0" w:color="auto"/>
            </w:tcBorders>
            <w:shd w:val="clear" w:color="auto" w:fill="auto"/>
            <w:vAlign w:val="center"/>
            <w:hideMark/>
          </w:tcPr>
          <w:p w14:paraId="7E239457" w14:textId="41F25E3B" w:rsidR="001C54CD" w:rsidRPr="006E3A1C" w:rsidRDefault="001C54CD" w:rsidP="006E3A1C">
            <w:pPr>
              <w:spacing w:after="0" w:line="240" w:lineRule="auto"/>
              <w:jc w:val="center"/>
              <w:rPr>
                <w:rFonts w:ascii="Times New Roman" w:eastAsia="Times New Roman" w:hAnsi="Times New Roman" w:cs="Times New Roman"/>
                <w:bCs/>
              </w:rPr>
            </w:pPr>
            <w:r w:rsidRPr="006E3A1C">
              <w:rPr>
                <w:rFonts w:ascii="Times New Roman" w:eastAsia="Times New Roman" w:hAnsi="Times New Roman" w:cs="Times New Roman"/>
                <w:bCs/>
              </w:rPr>
              <w:t>202</w:t>
            </w:r>
            <w:r>
              <w:rPr>
                <w:rFonts w:ascii="Times New Roman" w:eastAsia="Times New Roman" w:hAnsi="Times New Roman" w:cs="Times New Roman"/>
                <w:bCs/>
              </w:rPr>
              <w:t>5</w:t>
            </w:r>
          </w:p>
        </w:tc>
      </w:tr>
      <w:tr w:rsidR="001C54CD" w:rsidRPr="006E3A1C" w14:paraId="59ECB46E" w14:textId="77777777" w:rsidTr="001C54CD">
        <w:trPr>
          <w:trHeight w:val="288"/>
        </w:trPr>
        <w:tc>
          <w:tcPr>
            <w:tcW w:w="1307" w:type="pct"/>
            <w:vMerge/>
            <w:tcBorders>
              <w:left w:val="single" w:sz="4" w:space="0" w:color="auto"/>
              <w:bottom w:val="single" w:sz="4" w:space="0" w:color="000000"/>
              <w:right w:val="single" w:sz="4" w:space="0" w:color="000000"/>
            </w:tcBorders>
            <w:vAlign w:val="center"/>
            <w:hideMark/>
          </w:tcPr>
          <w:p w14:paraId="47166FC7" w14:textId="77777777" w:rsidR="001C54CD" w:rsidRPr="006E3A1C" w:rsidRDefault="001C54CD" w:rsidP="006E3A1C">
            <w:pPr>
              <w:spacing w:after="0" w:line="240" w:lineRule="auto"/>
              <w:rPr>
                <w:rFonts w:ascii="Times New Roman" w:eastAsia="Times New Roman" w:hAnsi="Times New Roman" w:cs="Times New Roman"/>
                <w:b/>
                <w:bCs/>
              </w:rPr>
            </w:pPr>
          </w:p>
        </w:tc>
        <w:tc>
          <w:tcPr>
            <w:tcW w:w="1000" w:type="pct"/>
            <w:tcBorders>
              <w:top w:val="nil"/>
              <w:left w:val="nil"/>
              <w:bottom w:val="single" w:sz="4" w:space="0" w:color="auto"/>
              <w:right w:val="single" w:sz="4" w:space="0" w:color="auto"/>
            </w:tcBorders>
            <w:shd w:val="clear" w:color="auto" w:fill="auto"/>
            <w:noWrap/>
            <w:vAlign w:val="bottom"/>
            <w:hideMark/>
          </w:tcPr>
          <w:p w14:paraId="42CAFBE9" w14:textId="77777777" w:rsidR="001C54CD" w:rsidRPr="006E3A1C" w:rsidRDefault="001C54CD" w:rsidP="006E3A1C">
            <w:pPr>
              <w:spacing w:after="0" w:line="240" w:lineRule="auto"/>
              <w:jc w:val="center"/>
              <w:rPr>
                <w:rFonts w:ascii="Times New Roman" w:eastAsia="Times New Roman" w:hAnsi="Times New Roman" w:cs="Times New Roman"/>
              </w:rPr>
            </w:pPr>
            <w:r w:rsidRPr="006E3A1C">
              <w:rPr>
                <w:rFonts w:ascii="Times New Roman" w:eastAsia="Times New Roman" w:hAnsi="Times New Roman" w:cs="Times New Roman"/>
              </w:rPr>
              <w:t>RON/m3</w:t>
            </w:r>
          </w:p>
        </w:tc>
        <w:tc>
          <w:tcPr>
            <w:tcW w:w="694" w:type="pct"/>
            <w:tcBorders>
              <w:top w:val="nil"/>
              <w:left w:val="nil"/>
              <w:bottom w:val="single" w:sz="4" w:space="0" w:color="auto"/>
              <w:right w:val="single" w:sz="4" w:space="0" w:color="auto"/>
            </w:tcBorders>
            <w:shd w:val="clear" w:color="auto" w:fill="auto"/>
            <w:noWrap/>
            <w:vAlign w:val="bottom"/>
            <w:hideMark/>
          </w:tcPr>
          <w:p w14:paraId="002EF297" w14:textId="77777777" w:rsidR="001C54CD" w:rsidRPr="006E3A1C" w:rsidRDefault="001C54CD" w:rsidP="006E3A1C">
            <w:pPr>
              <w:spacing w:after="0" w:line="240" w:lineRule="auto"/>
              <w:jc w:val="center"/>
              <w:rPr>
                <w:rFonts w:ascii="Times New Roman" w:eastAsia="Times New Roman" w:hAnsi="Times New Roman" w:cs="Times New Roman"/>
              </w:rPr>
            </w:pPr>
            <w:r w:rsidRPr="006E3A1C">
              <w:rPr>
                <w:rFonts w:ascii="Times New Roman" w:eastAsia="Times New Roman" w:hAnsi="Times New Roman" w:cs="Times New Roman"/>
              </w:rPr>
              <w:t>%</w:t>
            </w:r>
          </w:p>
        </w:tc>
        <w:tc>
          <w:tcPr>
            <w:tcW w:w="666" w:type="pct"/>
            <w:tcBorders>
              <w:top w:val="nil"/>
              <w:left w:val="nil"/>
              <w:bottom w:val="single" w:sz="4" w:space="0" w:color="auto"/>
              <w:right w:val="single" w:sz="4" w:space="0" w:color="auto"/>
            </w:tcBorders>
            <w:shd w:val="clear" w:color="auto" w:fill="auto"/>
            <w:noWrap/>
            <w:vAlign w:val="bottom"/>
            <w:hideMark/>
          </w:tcPr>
          <w:p w14:paraId="241D2F46" w14:textId="77777777" w:rsidR="001C54CD" w:rsidRPr="006E3A1C" w:rsidRDefault="001C54CD" w:rsidP="006E3A1C">
            <w:pPr>
              <w:spacing w:after="0" w:line="240" w:lineRule="auto"/>
              <w:jc w:val="center"/>
              <w:rPr>
                <w:rFonts w:ascii="Times New Roman" w:eastAsia="Times New Roman" w:hAnsi="Times New Roman" w:cs="Times New Roman"/>
              </w:rPr>
            </w:pPr>
            <w:r w:rsidRPr="006E3A1C">
              <w:rPr>
                <w:rFonts w:ascii="Times New Roman" w:eastAsia="Times New Roman" w:hAnsi="Times New Roman" w:cs="Times New Roman"/>
              </w:rPr>
              <w:t>%</w:t>
            </w:r>
          </w:p>
        </w:tc>
        <w:tc>
          <w:tcPr>
            <w:tcW w:w="667" w:type="pct"/>
            <w:tcBorders>
              <w:top w:val="nil"/>
              <w:left w:val="nil"/>
              <w:bottom w:val="single" w:sz="4" w:space="0" w:color="auto"/>
              <w:right w:val="single" w:sz="4" w:space="0" w:color="auto"/>
            </w:tcBorders>
            <w:shd w:val="clear" w:color="auto" w:fill="auto"/>
            <w:noWrap/>
            <w:vAlign w:val="bottom"/>
            <w:hideMark/>
          </w:tcPr>
          <w:p w14:paraId="0EAB4E8D" w14:textId="77777777" w:rsidR="001C54CD" w:rsidRPr="006E3A1C" w:rsidRDefault="001C54CD" w:rsidP="006E3A1C">
            <w:pPr>
              <w:spacing w:after="0" w:line="240" w:lineRule="auto"/>
              <w:jc w:val="center"/>
              <w:rPr>
                <w:rFonts w:ascii="Times New Roman" w:eastAsia="Times New Roman" w:hAnsi="Times New Roman" w:cs="Times New Roman"/>
              </w:rPr>
            </w:pPr>
            <w:r w:rsidRPr="006E3A1C">
              <w:rPr>
                <w:rFonts w:ascii="Times New Roman" w:eastAsia="Times New Roman" w:hAnsi="Times New Roman" w:cs="Times New Roman"/>
              </w:rPr>
              <w:t>%</w:t>
            </w:r>
          </w:p>
        </w:tc>
        <w:tc>
          <w:tcPr>
            <w:tcW w:w="666" w:type="pct"/>
            <w:gridSpan w:val="2"/>
            <w:tcBorders>
              <w:top w:val="nil"/>
              <w:left w:val="nil"/>
              <w:bottom w:val="single" w:sz="4" w:space="0" w:color="auto"/>
              <w:right w:val="single" w:sz="4" w:space="0" w:color="auto"/>
            </w:tcBorders>
            <w:shd w:val="clear" w:color="auto" w:fill="auto"/>
            <w:noWrap/>
            <w:vAlign w:val="bottom"/>
            <w:hideMark/>
          </w:tcPr>
          <w:p w14:paraId="5CF128F9" w14:textId="77777777" w:rsidR="001C54CD" w:rsidRPr="006E3A1C" w:rsidRDefault="001C54CD" w:rsidP="006E3A1C">
            <w:pPr>
              <w:spacing w:after="0" w:line="240" w:lineRule="auto"/>
              <w:jc w:val="center"/>
              <w:rPr>
                <w:rFonts w:ascii="Times New Roman" w:eastAsia="Times New Roman" w:hAnsi="Times New Roman" w:cs="Times New Roman"/>
              </w:rPr>
            </w:pPr>
            <w:r w:rsidRPr="006E3A1C">
              <w:rPr>
                <w:rFonts w:ascii="Times New Roman" w:eastAsia="Times New Roman" w:hAnsi="Times New Roman" w:cs="Times New Roman"/>
              </w:rPr>
              <w:t>%</w:t>
            </w:r>
          </w:p>
        </w:tc>
      </w:tr>
      <w:tr w:rsidR="001C54CD" w:rsidRPr="006E3A1C" w14:paraId="6C4AF481" w14:textId="77777777" w:rsidTr="001C54CD">
        <w:trPr>
          <w:trHeight w:val="450"/>
        </w:trPr>
        <w:tc>
          <w:tcPr>
            <w:tcW w:w="130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D2D658" w14:textId="77777777" w:rsidR="001C54CD" w:rsidRPr="006E3A1C" w:rsidRDefault="001C54CD" w:rsidP="001C54CD">
            <w:pPr>
              <w:spacing w:after="0" w:line="240" w:lineRule="auto"/>
              <w:rPr>
                <w:rFonts w:ascii="Times New Roman" w:eastAsia="Times New Roman" w:hAnsi="Times New Roman" w:cs="Times New Roman"/>
              </w:rPr>
            </w:pPr>
            <w:r w:rsidRPr="006E3A1C">
              <w:rPr>
                <w:rFonts w:ascii="Times New Roman" w:eastAsia="Times New Roman" w:hAnsi="Times New Roman" w:cs="Times New Roman"/>
              </w:rPr>
              <w:t xml:space="preserve">Tarif </w:t>
            </w:r>
            <w:proofErr w:type="spellStart"/>
            <w:r w:rsidRPr="006E3A1C">
              <w:rPr>
                <w:rFonts w:ascii="Times New Roman" w:eastAsia="Times New Roman" w:hAnsi="Times New Roman" w:cs="Times New Roman"/>
              </w:rPr>
              <w:t>apa</w:t>
            </w:r>
            <w:proofErr w:type="spellEnd"/>
          </w:p>
        </w:tc>
        <w:tc>
          <w:tcPr>
            <w:tcW w:w="10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75EDDE" w14:textId="0FFF86DD"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4,48</w:t>
            </w:r>
          </w:p>
        </w:tc>
        <w:tc>
          <w:tcPr>
            <w:tcW w:w="69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33602C" w14:textId="7EB95733"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Pr="002A35E9">
              <w:rPr>
                <w:rFonts w:ascii="Times New Roman" w:eastAsia="Times New Roman" w:hAnsi="Times New Roman" w:cs="Times New Roman"/>
                <w:color w:val="000000"/>
              </w:rPr>
              <w:t>00%</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BFD6202" w14:textId="0EE14463"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r w:rsidRPr="003F680A">
              <w:rPr>
                <w:rFonts w:ascii="Times New Roman" w:eastAsia="Times New Roman" w:hAnsi="Times New Roman" w:cs="Times New Roman"/>
                <w:color w:val="000000"/>
              </w:rPr>
              <w:t>0%</w:t>
            </w:r>
          </w:p>
        </w:tc>
        <w:tc>
          <w:tcPr>
            <w:tcW w:w="6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A5C177" w14:textId="7C8414A2"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r w:rsidRPr="003F680A">
              <w:rPr>
                <w:rFonts w:ascii="Times New Roman" w:eastAsia="Times New Roman" w:hAnsi="Times New Roman" w:cs="Times New Roman"/>
                <w:color w:val="000000"/>
              </w:rPr>
              <w:t>00%</w:t>
            </w:r>
          </w:p>
        </w:tc>
        <w:tc>
          <w:tcPr>
            <w:tcW w:w="666"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FBCACC" w14:textId="0024E7D7"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r w:rsidRPr="003F680A">
              <w:rPr>
                <w:rFonts w:ascii="Times New Roman" w:eastAsia="Times New Roman" w:hAnsi="Times New Roman" w:cs="Times New Roman"/>
                <w:color w:val="000000"/>
              </w:rPr>
              <w:t>0%</w:t>
            </w:r>
          </w:p>
        </w:tc>
      </w:tr>
      <w:tr w:rsidR="001C54CD" w:rsidRPr="006E3A1C" w14:paraId="5A169855" w14:textId="77777777" w:rsidTr="001C54CD">
        <w:trPr>
          <w:trHeight w:val="450"/>
        </w:trPr>
        <w:tc>
          <w:tcPr>
            <w:tcW w:w="1307" w:type="pct"/>
            <w:vMerge/>
            <w:tcBorders>
              <w:top w:val="single" w:sz="4" w:space="0" w:color="auto"/>
              <w:left w:val="single" w:sz="4" w:space="0" w:color="auto"/>
              <w:bottom w:val="single" w:sz="4" w:space="0" w:color="000000"/>
              <w:right w:val="single" w:sz="4" w:space="0" w:color="000000"/>
            </w:tcBorders>
            <w:vAlign w:val="center"/>
            <w:hideMark/>
          </w:tcPr>
          <w:p w14:paraId="1292DA33" w14:textId="77777777" w:rsidR="001C54CD" w:rsidRPr="006E3A1C" w:rsidRDefault="001C54CD" w:rsidP="001C54CD">
            <w:pPr>
              <w:spacing w:after="0" w:line="240" w:lineRule="auto"/>
              <w:rPr>
                <w:rFonts w:ascii="Times New Roman" w:eastAsia="Times New Roman" w:hAnsi="Times New Roman" w:cs="Times New Roman"/>
              </w:rPr>
            </w:pPr>
          </w:p>
        </w:tc>
        <w:tc>
          <w:tcPr>
            <w:tcW w:w="1000" w:type="pct"/>
            <w:vMerge/>
            <w:tcBorders>
              <w:top w:val="nil"/>
              <w:left w:val="single" w:sz="4" w:space="0" w:color="auto"/>
              <w:bottom w:val="single" w:sz="4" w:space="0" w:color="000000"/>
              <w:right w:val="single" w:sz="4" w:space="0" w:color="auto"/>
            </w:tcBorders>
            <w:vAlign w:val="center"/>
            <w:hideMark/>
          </w:tcPr>
          <w:p w14:paraId="26C98835" w14:textId="77777777" w:rsidR="001C54CD" w:rsidRPr="002A35E9" w:rsidRDefault="001C54CD" w:rsidP="001C54CD">
            <w:pPr>
              <w:spacing w:after="0" w:line="240" w:lineRule="auto"/>
              <w:rPr>
                <w:rFonts w:ascii="Times New Roman" w:eastAsia="Times New Roman" w:hAnsi="Times New Roman" w:cs="Times New Roman"/>
              </w:rPr>
            </w:pPr>
          </w:p>
        </w:tc>
        <w:tc>
          <w:tcPr>
            <w:tcW w:w="694" w:type="pct"/>
            <w:vMerge/>
            <w:tcBorders>
              <w:top w:val="nil"/>
              <w:left w:val="single" w:sz="4" w:space="0" w:color="auto"/>
              <w:bottom w:val="single" w:sz="4" w:space="0" w:color="000000"/>
              <w:right w:val="single" w:sz="4" w:space="0" w:color="auto"/>
            </w:tcBorders>
            <w:vAlign w:val="center"/>
            <w:hideMark/>
          </w:tcPr>
          <w:p w14:paraId="1C7B1D24" w14:textId="77777777" w:rsidR="001C54CD" w:rsidRPr="002A35E9" w:rsidRDefault="001C54CD" w:rsidP="001C54CD">
            <w:pPr>
              <w:spacing w:after="0" w:line="240" w:lineRule="auto"/>
              <w:rPr>
                <w:rFonts w:ascii="Times New Roman" w:eastAsia="Times New Roman" w:hAnsi="Times New Roman" w:cs="Times New Roman"/>
              </w:rPr>
            </w:pPr>
          </w:p>
        </w:tc>
        <w:tc>
          <w:tcPr>
            <w:tcW w:w="666" w:type="pct"/>
            <w:vMerge/>
            <w:tcBorders>
              <w:top w:val="nil"/>
              <w:left w:val="single" w:sz="4" w:space="0" w:color="auto"/>
              <w:bottom w:val="single" w:sz="4" w:space="0" w:color="000000"/>
              <w:right w:val="single" w:sz="4" w:space="0" w:color="auto"/>
            </w:tcBorders>
            <w:vAlign w:val="center"/>
            <w:hideMark/>
          </w:tcPr>
          <w:p w14:paraId="3A19B749" w14:textId="77777777" w:rsidR="001C54CD" w:rsidRPr="003F680A" w:rsidRDefault="001C54CD" w:rsidP="001C54CD">
            <w:pPr>
              <w:spacing w:after="0" w:line="240" w:lineRule="auto"/>
              <w:jc w:val="center"/>
              <w:rPr>
                <w:rFonts w:ascii="Times New Roman" w:eastAsia="Times New Roman" w:hAnsi="Times New Roman" w:cs="Times New Roman"/>
                <w:color w:val="000000"/>
              </w:rPr>
            </w:pPr>
          </w:p>
        </w:tc>
        <w:tc>
          <w:tcPr>
            <w:tcW w:w="667" w:type="pct"/>
            <w:vMerge/>
            <w:tcBorders>
              <w:top w:val="nil"/>
              <w:left w:val="single" w:sz="4" w:space="0" w:color="auto"/>
              <w:bottom w:val="single" w:sz="4" w:space="0" w:color="000000"/>
              <w:right w:val="single" w:sz="4" w:space="0" w:color="auto"/>
            </w:tcBorders>
            <w:vAlign w:val="center"/>
            <w:hideMark/>
          </w:tcPr>
          <w:p w14:paraId="079930C2" w14:textId="77777777" w:rsidR="001C54CD" w:rsidRPr="003F680A" w:rsidRDefault="001C54CD" w:rsidP="001C54CD">
            <w:pPr>
              <w:spacing w:after="0" w:line="240" w:lineRule="auto"/>
              <w:jc w:val="center"/>
              <w:rPr>
                <w:rFonts w:ascii="Times New Roman" w:eastAsia="Times New Roman" w:hAnsi="Times New Roman" w:cs="Times New Roman"/>
                <w:color w:val="000000"/>
              </w:rPr>
            </w:pPr>
          </w:p>
        </w:tc>
        <w:tc>
          <w:tcPr>
            <w:tcW w:w="666" w:type="pct"/>
            <w:gridSpan w:val="2"/>
            <w:vMerge/>
            <w:tcBorders>
              <w:top w:val="nil"/>
              <w:left w:val="single" w:sz="4" w:space="0" w:color="auto"/>
              <w:bottom w:val="single" w:sz="4" w:space="0" w:color="000000"/>
              <w:right w:val="single" w:sz="4" w:space="0" w:color="auto"/>
            </w:tcBorders>
            <w:vAlign w:val="center"/>
            <w:hideMark/>
          </w:tcPr>
          <w:p w14:paraId="1AF02FA9" w14:textId="77777777" w:rsidR="001C54CD" w:rsidRPr="003F680A" w:rsidRDefault="001C54CD" w:rsidP="001C54CD">
            <w:pPr>
              <w:spacing w:after="0" w:line="240" w:lineRule="auto"/>
              <w:jc w:val="center"/>
              <w:rPr>
                <w:rFonts w:ascii="Times New Roman" w:eastAsia="Times New Roman" w:hAnsi="Times New Roman" w:cs="Times New Roman"/>
                <w:color w:val="000000"/>
              </w:rPr>
            </w:pPr>
          </w:p>
        </w:tc>
      </w:tr>
      <w:tr w:rsidR="001C54CD" w:rsidRPr="006E3A1C" w14:paraId="6D6C028F" w14:textId="77777777" w:rsidTr="001C54CD">
        <w:trPr>
          <w:trHeight w:val="450"/>
        </w:trPr>
        <w:tc>
          <w:tcPr>
            <w:tcW w:w="1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DEDBE8" w14:textId="0CF4F31F" w:rsidR="001C54CD" w:rsidRPr="006E3A1C" w:rsidRDefault="001C54CD" w:rsidP="001C54CD">
            <w:pPr>
              <w:spacing w:after="0" w:line="240" w:lineRule="auto"/>
              <w:rPr>
                <w:rFonts w:ascii="Times New Roman" w:eastAsia="Times New Roman" w:hAnsi="Times New Roman" w:cs="Times New Roman"/>
              </w:rPr>
            </w:pPr>
            <w:r w:rsidRPr="006E3A1C">
              <w:rPr>
                <w:rFonts w:ascii="Times New Roman" w:eastAsia="Times New Roman" w:hAnsi="Times New Roman" w:cs="Times New Roman"/>
              </w:rPr>
              <w:t xml:space="preserve">Tarif </w:t>
            </w:r>
            <w:proofErr w:type="spellStart"/>
            <w:r w:rsidRPr="006E3A1C">
              <w:rPr>
                <w:rFonts w:ascii="Times New Roman" w:eastAsia="Times New Roman" w:hAnsi="Times New Roman" w:cs="Times New Roman"/>
              </w:rPr>
              <w:t>canalizar</w:t>
            </w:r>
            <w:r>
              <w:rPr>
                <w:rFonts w:ascii="Times New Roman" w:eastAsia="Times New Roman" w:hAnsi="Times New Roman" w:cs="Times New Roman"/>
              </w:rPr>
              <w:t>e</w:t>
            </w:r>
            <w:proofErr w:type="spellEnd"/>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3A723C2" w14:textId="24A8E72C"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69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13801A" w14:textId="27534607"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r w:rsidRPr="002A35E9">
              <w:rPr>
                <w:rFonts w:ascii="Times New Roman" w:eastAsia="Times New Roman" w:hAnsi="Times New Roman" w:cs="Times New Roman"/>
                <w:color w:val="000000"/>
              </w:rPr>
              <w:t>00%</w:t>
            </w:r>
          </w:p>
        </w:tc>
        <w:tc>
          <w:tcPr>
            <w:tcW w:w="6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2628E2" w14:textId="19F8A18B"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r w:rsidRPr="003F680A">
              <w:rPr>
                <w:rFonts w:ascii="Times New Roman" w:eastAsia="Times New Roman" w:hAnsi="Times New Roman" w:cs="Times New Roman"/>
                <w:color w:val="000000"/>
              </w:rPr>
              <w:t>0%</w:t>
            </w:r>
          </w:p>
        </w:tc>
        <w:tc>
          <w:tcPr>
            <w:tcW w:w="6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FB2BDC" w14:textId="34F02C5F"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r w:rsidRPr="003F680A">
              <w:rPr>
                <w:rFonts w:ascii="Times New Roman" w:eastAsia="Times New Roman" w:hAnsi="Times New Roman" w:cs="Times New Roman"/>
                <w:color w:val="000000"/>
              </w:rPr>
              <w:t>0%</w:t>
            </w:r>
          </w:p>
        </w:tc>
        <w:tc>
          <w:tcPr>
            <w:tcW w:w="666"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DCE74E2" w14:textId="5A311FEC" w:rsidR="001C54CD" w:rsidRPr="002A35E9" w:rsidRDefault="001C54CD" w:rsidP="001C54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r w:rsidRPr="003F680A">
              <w:rPr>
                <w:rFonts w:ascii="Times New Roman" w:eastAsia="Times New Roman" w:hAnsi="Times New Roman" w:cs="Times New Roman"/>
                <w:color w:val="000000"/>
              </w:rPr>
              <w:t>0%</w:t>
            </w:r>
          </w:p>
        </w:tc>
      </w:tr>
      <w:tr w:rsidR="001C54CD" w:rsidRPr="006E3A1C" w14:paraId="53404CBC" w14:textId="77777777" w:rsidTr="001C54CD">
        <w:trPr>
          <w:trHeight w:val="450"/>
        </w:trPr>
        <w:tc>
          <w:tcPr>
            <w:tcW w:w="1307" w:type="pct"/>
            <w:vMerge/>
            <w:tcBorders>
              <w:top w:val="single" w:sz="4" w:space="0" w:color="auto"/>
              <w:left w:val="single" w:sz="4" w:space="0" w:color="auto"/>
              <w:bottom w:val="single" w:sz="4" w:space="0" w:color="auto"/>
              <w:right w:val="single" w:sz="4" w:space="0" w:color="auto"/>
            </w:tcBorders>
            <w:vAlign w:val="center"/>
            <w:hideMark/>
          </w:tcPr>
          <w:p w14:paraId="63AB1844" w14:textId="77777777" w:rsidR="001C54CD" w:rsidRPr="006E3A1C" w:rsidRDefault="001C54CD" w:rsidP="006E3A1C">
            <w:pPr>
              <w:spacing w:after="0" w:line="240" w:lineRule="auto"/>
              <w:rPr>
                <w:rFonts w:ascii="Times New Roman" w:eastAsia="Times New Roman" w:hAnsi="Times New Roman" w:cs="Times New Roman"/>
                <w:color w:val="000000"/>
              </w:rPr>
            </w:pPr>
          </w:p>
        </w:tc>
        <w:tc>
          <w:tcPr>
            <w:tcW w:w="1000" w:type="pct"/>
            <w:vMerge/>
            <w:tcBorders>
              <w:top w:val="nil"/>
              <w:left w:val="single" w:sz="4" w:space="0" w:color="auto"/>
              <w:bottom w:val="single" w:sz="4" w:space="0" w:color="auto"/>
              <w:right w:val="single" w:sz="4" w:space="0" w:color="auto"/>
            </w:tcBorders>
            <w:vAlign w:val="center"/>
            <w:hideMark/>
          </w:tcPr>
          <w:p w14:paraId="35CECD55" w14:textId="77777777" w:rsidR="001C54CD" w:rsidRPr="006E3A1C" w:rsidRDefault="001C54CD" w:rsidP="006E3A1C">
            <w:pPr>
              <w:spacing w:after="0" w:line="240" w:lineRule="auto"/>
              <w:rPr>
                <w:rFonts w:ascii="Times New Roman" w:eastAsia="Times New Roman" w:hAnsi="Times New Roman" w:cs="Times New Roman"/>
                <w:color w:val="000000"/>
              </w:rPr>
            </w:pPr>
          </w:p>
        </w:tc>
        <w:tc>
          <w:tcPr>
            <w:tcW w:w="694" w:type="pct"/>
            <w:vMerge/>
            <w:tcBorders>
              <w:top w:val="nil"/>
              <w:left w:val="single" w:sz="4" w:space="0" w:color="auto"/>
              <w:bottom w:val="single" w:sz="4" w:space="0" w:color="000000"/>
              <w:right w:val="single" w:sz="4" w:space="0" w:color="auto"/>
            </w:tcBorders>
            <w:vAlign w:val="center"/>
            <w:hideMark/>
          </w:tcPr>
          <w:p w14:paraId="59A80D8B" w14:textId="77777777" w:rsidR="001C54CD" w:rsidRPr="006E3A1C" w:rsidRDefault="001C54CD" w:rsidP="006E3A1C">
            <w:pPr>
              <w:spacing w:after="0" w:line="240" w:lineRule="auto"/>
              <w:rPr>
                <w:rFonts w:ascii="Times New Roman" w:eastAsia="Times New Roman" w:hAnsi="Times New Roman" w:cs="Times New Roman"/>
                <w:color w:val="000000"/>
              </w:rPr>
            </w:pPr>
          </w:p>
        </w:tc>
        <w:tc>
          <w:tcPr>
            <w:tcW w:w="666" w:type="pct"/>
            <w:vMerge/>
            <w:tcBorders>
              <w:top w:val="nil"/>
              <w:left w:val="single" w:sz="4" w:space="0" w:color="auto"/>
              <w:bottom w:val="single" w:sz="4" w:space="0" w:color="000000"/>
              <w:right w:val="single" w:sz="4" w:space="0" w:color="auto"/>
            </w:tcBorders>
            <w:vAlign w:val="center"/>
            <w:hideMark/>
          </w:tcPr>
          <w:p w14:paraId="1F1C7B45" w14:textId="77777777" w:rsidR="001C54CD" w:rsidRPr="006E3A1C" w:rsidRDefault="001C54CD" w:rsidP="006E3A1C">
            <w:pPr>
              <w:spacing w:after="0" w:line="240" w:lineRule="auto"/>
              <w:rPr>
                <w:rFonts w:ascii="Times New Roman" w:eastAsia="Times New Roman" w:hAnsi="Times New Roman" w:cs="Times New Roman"/>
                <w:color w:val="000000"/>
              </w:rPr>
            </w:pPr>
          </w:p>
        </w:tc>
        <w:tc>
          <w:tcPr>
            <w:tcW w:w="667" w:type="pct"/>
            <w:vMerge/>
            <w:tcBorders>
              <w:top w:val="nil"/>
              <w:left w:val="single" w:sz="4" w:space="0" w:color="auto"/>
              <w:bottom w:val="single" w:sz="4" w:space="0" w:color="000000"/>
              <w:right w:val="single" w:sz="4" w:space="0" w:color="auto"/>
            </w:tcBorders>
            <w:vAlign w:val="center"/>
            <w:hideMark/>
          </w:tcPr>
          <w:p w14:paraId="22B1BD84" w14:textId="77777777" w:rsidR="001C54CD" w:rsidRPr="006E3A1C" w:rsidRDefault="001C54CD" w:rsidP="006E3A1C">
            <w:pPr>
              <w:spacing w:after="0" w:line="240" w:lineRule="auto"/>
              <w:rPr>
                <w:rFonts w:ascii="Times New Roman" w:eastAsia="Times New Roman" w:hAnsi="Times New Roman" w:cs="Times New Roman"/>
                <w:color w:val="000000"/>
              </w:rPr>
            </w:pPr>
          </w:p>
        </w:tc>
        <w:tc>
          <w:tcPr>
            <w:tcW w:w="666" w:type="pct"/>
            <w:gridSpan w:val="2"/>
            <w:vMerge/>
            <w:tcBorders>
              <w:top w:val="nil"/>
              <w:left w:val="single" w:sz="4" w:space="0" w:color="auto"/>
              <w:bottom w:val="single" w:sz="4" w:space="0" w:color="000000"/>
              <w:right w:val="single" w:sz="4" w:space="0" w:color="auto"/>
            </w:tcBorders>
            <w:vAlign w:val="center"/>
            <w:hideMark/>
          </w:tcPr>
          <w:p w14:paraId="17C03451" w14:textId="77777777" w:rsidR="001C54CD" w:rsidRPr="006E3A1C" w:rsidRDefault="001C54CD" w:rsidP="006E3A1C">
            <w:pPr>
              <w:spacing w:after="0" w:line="240" w:lineRule="auto"/>
              <w:rPr>
                <w:rFonts w:ascii="Times New Roman" w:eastAsia="Times New Roman" w:hAnsi="Times New Roman" w:cs="Times New Roman"/>
                <w:color w:val="000000"/>
              </w:rPr>
            </w:pPr>
          </w:p>
        </w:tc>
      </w:tr>
    </w:tbl>
    <w:p w14:paraId="64CCA8BA" w14:textId="77777777" w:rsidR="006E3A1C"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Ajustările</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în</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termeni</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reali</w:t>
      </w:r>
      <w:proofErr w:type="spellEnd"/>
      <w:r w:rsidRPr="00C91FFC">
        <w:rPr>
          <w:rFonts w:ascii="Times New Roman" w:eastAsia="Arial Unicode MS" w:hAnsi="Times New Roman" w:cs="Times New Roman"/>
          <w:sz w:val="18"/>
          <w:szCs w:val="18"/>
        </w:rPr>
        <w:t xml:space="preserve"> nu </w:t>
      </w:r>
      <w:proofErr w:type="spellStart"/>
      <w:r w:rsidRPr="00C91FFC">
        <w:rPr>
          <w:rFonts w:ascii="Times New Roman" w:eastAsia="Arial Unicode MS" w:hAnsi="Times New Roman" w:cs="Times New Roman"/>
          <w:sz w:val="18"/>
          <w:szCs w:val="18"/>
        </w:rPr>
        <w:t>includ</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inflaţia</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în</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perioada</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dintre</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ajustările</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tarifare</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şi</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nici</w:t>
      </w:r>
      <w:proofErr w:type="spellEnd"/>
      <w:r w:rsidRPr="00C91FFC">
        <w:rPr>
          <w:rFonts w:ascii="Times New Roman" w:eastAsia="Arial Unicode MS" w:hAnsi="Times New Roman" w:cs="Times New Roman"/>
          <w:sz w:val="18"/>
          <w:szCs w:val="18"/>
        </w:rPr>
        <w:t xml:space="preserve"> taxa pe </w:t>
      </w:r>
      <w:proofErr w:type="spellStart"/>
      <w:r w:rsidRPr="00C91FFC">
        <w:rPr>
          <w:rFonts w:ascii="Times New Roman" w:eastAsia="Arial Unicode MS" w:hAnsi="Times New Roman" w:cs="Times New Roman"/>
          <w:sz w:val="18"/>
          <w:szCs w:val="18"/>
        </w:rPr>
        <w:t>valoare</w:t>
      </w:r>
      <w:proofErr w:type="spellEnd"/>
      <w:r w:rsidRPr="00C91FFC">
        <w:rPr>
          <w:rFonts w:ascii="Times New Roman" w:eastAsia="Arial Unicode MS" w:hAnsi="Times New Roman" w:cs="Times New Roman"/>
          <w:sz w:val="18"/>
          <w:szCs w:val="18"/>
        </w:rPr>
        <w:t xml:space="preserve"> </w:t>
      </w:r>
      <w:proofErr w:type="spellStart"/>
      <w:r w:rsidRPr="00C91FFC">
        <w:rPr>
          <w:rFonts w:ascii="Times New Roman" w:eastAsia="Arial Unicode MS" w:hAnsi="Times New Roman" w:cs="Times New Roman"/>
          <w:sz w:val="18"/>
          <w:szCs w:val="18"/>
        </w:rPr>
        <w:t>adăugată</w:t>
      </w:r>
      <w:proofErr w:type="spellEnd"/>
      <w:r>
        <w:rPr>
          <w:rFonts w:ascii="Times New Roman" w:eastAsia="Arial Unicode MS" w:hAnsi="Times New Roman" w:cs="Times New Roman"/>
          <w:sz w:val="18"/>
          <w:szCs w:val="18"/>
        </w:rPr>
        <w:t>.</w:t>
      </w:r>
    </w:p>
    <w:p w14:paraId="4DE23079" w14:textId="528A3AAA" w:rsidR="002A35E9" w:rsidRDefault="002A35E9" w:rsidP="006E3A1C">
      <w:pPr>
        <w:pStyle w:val="NormalIndent"/>
        <w:spacing w:after="0" w:line="240" w:lineRule="auto"/>
        <w:ind w:left="0"/>
        <w:jc w:val="both"/>
        <w:rPr>
          <w:rFonts w:ascii="Times New Roman" w:eastAsia="Arial Unicode MS" w:hAnsi="Times New Roman" w:cs="Times New Roman"/>
          <w:sz w:val="24"/>
          <w:szCs w:val="24"/>
        </w:rPr>
      </w:pPr>
    </w:p>
    <w:p w14:paraId="1D8517BC" w14:textId="3054DC95" w:rsidR="006E3A1C" w:rsidRPr="00D80A1E" w:rsidRDefault="006E3A1C" w:rsidP="006E3A1C">
      <w:pPr>
        <w:pStyle w:val="BodyTextIndent3"/>
        <w:spacing w:after="0" w:line="240" w:lineRule="auto"/>
        <w:ind w:left="0"/>
        <w:jc w:val="both"/>
        <w:rPr>
          <w:rFonts w:ascii="Times New Roman" w:eastAsia="Arial Unicode MS" w:hAnsi="Times New Roman"/>
          <w:sz w:val="24"/>
          <w:szCs w:val="24"/>
        </w:rPr>
      </w:pPr>
      <w:proofErr w:type="spellStart"/>
      <w:r w:rsidRPr="00D80A1E">
        <w:rPr>
          <w:rFonts w:ascii="Times New Roman" w:eastAsia="Arial Unicode MS" w:hAnsi="Times New Roman"/>
          <w:sz w:val="24"/>
          <w:szCs w:val="24"/>
        </w:rPr>
        <w:t>Strategia</w:t>
      </w:r>
      <w:proofErr w:type="spellEnd"/>
      <w:r w:rsidRPr="00D80A1E">
        <w:rPr>
          <w:rFonts w:ascii="Times New Roman" w:eastAsia="Arial Unicode MS" w:hAnsi="Times New Roman"/>
          <w:sz w:val="24"/>
          <w:szCs w:val="24"/>
        </w:rPr>
        <w:t xml:space="preserve"> de </w:t>
      </w:r>
      <w:proofErr w:type="spellStart"/>
      <w:r w:rsidRPr="00D80A1E">
        <w:rPr>
          <w:rFonts w:ascii="Times New Roman" w:eastAsia="Arial Unicode MS" w:hAnsi="Times New Roman"/>
          <w:sz w:val="24"/>
          <w:szCs w:val="24"/>
        </w:rPr>
        <w:t>tarifare</w:t>
      </w:r>
      <w:proofErr w:type="spellEnd"/>
      <w:r w:rsidRPr="00D80A1E">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presupune</w:t>
      </w:r>
      <w:proofErr w:type="spellEnd"/>
      <w:r w:rsidRPr="00D80A1E">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ajustari</w:t>
      </w:r>
      <w:proofErr w:type="spellEnd"/>
      <w:r w:rsidRPr="00D80A1E">
        <w:rPr>
          <w:rFonts w:ascii="Times New Roman" w:eastAsia="Arial Unicode MS" w:hAnsi="Times New Roman"/>
          <w:sz w:val="24"/>
          <w:szCs w:val="24"/>
        </w:rPr>
        <w:t xml:space="preserve"> ale </w:t>
      </w:r>
      <w:proofErr w:type="spellStart"/>
      <w:r w:rsidRPr="00D80A1E">
        <w:rPr>
          <w:rFonts w:ascii="Times New Roman" w:eastAsia="Arial Unicode MS" w:hAnsi="Times New Roman"/>
          <w:sz w:val="24"/>
          <w:szCs w:val="24"/>
        </w:rPr>
        <w:t>tarifelor</w:t>
      </w:r>
      <w:proofErr w:type="spellEnd"/>
      <w:r w:rsidRPr="00D80A1E">
        <w:rPr>
          <w:rFonts w:ascii="Times New Roman" w:eastAsia="Arial Unicode MS" w:hAnsi="Times New Roman"/>
          <w:sz w:val="24"/>
          <w:szCs w:val="24"/>
        </w:rPr>
        <w:t xml:space="preserve"> in </w:t>
      </w:r>
      <w:proofErr w:type="spellStart"/>
      <w:r w:rsidRPr="00D80A1E">
        <w:rPr>
          <w:rFonts w:ascii="Times New Roman" w:eastAsia="Arial Unicode MS" w:hAnsi="Times New Roman"/>
          <w:sz w:val="24"/>
          <w:szCs w:val="24"/>
        </w:rPr>
        <w:t>fiecare</w:t>
      </w:r>
      <w:proofErr w:type="spellEnd"/>
      <w:r w:rsidRPr="00D80A1E">
        <w:rPr>
          <w:rFonts w:ascii="Times New Roman" w:eastAsia="Arial Unicode MS" w:hAnsi="Times New Roman"/>
          <w:sz w:val="24"/>
          <w:szCs w:val="24"/>
        </w:rPr>
        <w:t xml:space="preserve"> an </w:t>
      </w:r>
      <w:r w:rsidR="005C7D53">
        <w:rPr>
          <w:rFonts w:ascii="Times New Roman" w:eastAsia="Arial Unicode MS" w:hAnsi="Times New Roman"/>
          <w:sz w:val="24"/>
          <w:szCs w:val="24"/>
        </w:rPr>
        <w:t xml:space="preserve">la </w:t>
      </w:r>
      <w:r w:rsidR="005C7D53" w:rsidRPr="001F649B">
        <w:rPr>
          <w:rFonts w:ascii="Times New Roman" w:eastAsia="Arial Unicode MS" w:hAnsi="Times New Roman"/>
          <w:b/>
          <w:bCs/>
          <w:sz w:val="24"/>
          <w:szCs w:val="24"/>
        </w:rPr>
        <w:t xml:space="preserve">1 </w:t>
      </w:r>
      <w:proofErr w:type="spellStart"/>
      <w:r w:rsidR="006B2FD6">
        <w:rPr>
          <w:rFonts w:ascii="Times New Roman" w:eastAsia="Arial Unicode MS" w:hAnsi="Times New Roman"/>
          <w:b/>
          <w:bCs/>
          <w:sz w:val="24"/>
          <w:szCs w:val="24"/>
        </w:rPr>
        <w:t>ianuarie</w:t>
      </w:r>
      <w:proofErr w:type="spellEnd"/>
      <w:r>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atat</w:t>
      </w:r>
      <w:proofErr w:type="spellEnd"/>
      <w:r w:rsidRPr="00D80A1E">
        <w:rPr>
          <w:rFonts w:ascii="Times New Roman" w:eastAsia="Arial Unicode MS" w:hAnsi="Times New Roman"/>
          <w:sz w:val="24"/>
          <w:szCs w:val="24"/>
        </w:rPr>
        <w:t xml:space="preserve"> cu </w:t>
      </w:r>
      <w:proofErr w:type="spellStart"/>
      <w:r w:rsidRPr="00D80A1E">
        <w:rPr>
          <w:rFonts w:ascii="Times New Roman" w:eastAsia="Arial Unicode MS" w:hAnsi="Times New Roman"/>
          <w:sz w:val="24"/>
          <w:szCs w:val="24"/>
        </w:rPr>
        <w:t>inflatia</w:t>
      </w:r>
      <w:proofErr w:type="spellEnd"/>
      <w:r w:rsidRPr="00D80A1E">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cumulata</w:t>
      </w:r>
      <w:proofErr w:type="spellEnd"/>
      <w:r w:rsidRPr="00D80A1E">
        <w:rPr>
          <w:rFonts w:ascii="Times New Roman" w:eastAsia="Arial Unicode MS" w:hAnsi="Times New Roman"/>
          <w:sz w:val="24"/>
          <w:szCs w:val="24"/>
        </w:rPr>
        <w:t xml:space="preserve"> pe </w:t>
      </w:r>
      <w:proofErr w:type="spellStart"/>
      <w:r w:rsidRPr="00D80A1E">
        <w:rPr>
          <w:rFonts w:ascii="Times New Roman" w:eastAsia="Arial Unicode MS" w:hAnsi="Times New Roman"/>
          <w:sz w:val="24"/>
          <w:szCs w:val="24"/>
        </w:rPr>
        <w:t>ultimul</w:t>
      </w:r>
      <w:proofErr w:type="spellEnd"/>
      <w:r w:rsidRPr="00D80A1E">
        <w:rPr>
          <w:rFonts w:ascii="Times New Roman" w:eastAsia="Arial Unicode MS" w:hAnsi="Times New Roman"/>
          <w:sz w:val="24"/>
          <w:szCs w:val="24"/>
        </w:rPr>
        <w:t xml:space="preserve"> an, cat </w:t>
      </w:r>
      <w:proofErr w:type="spellStart"/>
      <w:r w:rsidRPr="00D80A1E">
        <w:rPr>
          <w:rFonts w:ascii="Times New Roman" w:eastAsia="Arial Unicode MS" w:hAnsi="Times New Roman"/>
          <w:sz w:val="24"/>
          <w:szCs w:val="24"/>
        </w:rPr>
        <w:t>si</w:t>
      </w:r>
      <w:proofErr w:type="spellEnd"/>
      <w:r w:rsidRPr="00D80A1E">
        <w:rPr>
          <w:rFonts w:ascii="Times New Roman" w:eastAsia="Arial Unicode MS" w:hAnsi="Times New Roman"/>
          <w:sz w:val="24"/>
          <w:szCs w:val="24"/>
        </w:rPr>
        <w:t xml:space="preserve"> in </w:t>
      </w:r>
      <w:proofErr w:type="spellStart"/>
      <w:r w:rsidRPr="00D80A1E">
        <w:rPr>
          <w:rFonts w:ascii="Times New Roman" w:eastAsia="Arial Unicode MS" w:hAnsi="Times New Roman"/>
          <w:sz w:val="24"/>
          <w:szCs w:val="24"/>
        </w:rPr>
        <w:t>termeni</w:t>
      </w:r>
      <w:proofErr w:type="spellEnd"/>
      <w:r w:rsidRPr="00D80A1E">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reali</w:t>
      </w:r>
      <w:proofErr w:type="spellEnd"/>
      <w:r w:rsidRPr="00D80A1E">
        <w:rPr>
          <w:rFonts w:ascii="Times New Roman" w:eastAsia="Arial Unicode MS" w:hAnsi="Times New Roman"/>
          <w:sz w:val="24"/>
          <w:szCs w:val="24"/>
        </w:rPr>
        <w:t>.</w:t>
      </w:r>
    </w:p>
    <w:p w14:paraId="15EC5021" w14:textId="77777777" w:rsidR="006E3A1C" w:rsidRPr="00D80A1E" w:rsidRDefault="006E3A1C" w:rsidP="006E3A1C">
      <w:pPr>
        <w:pStyle w:val="BodyTextIndent3"/>
        <w:spacing w:after="0" w:line="240" w:lineRule="auto"/>
        <w:ind w:left="0"/>
        <w:rPr>
          <w:rFonts w:ascii="Times New Roman" w:eastAsia="Arial Unicode MS" w:hAnsi="Times New Roman"/>
          <w:sz w:val="24"/>
          <w:szCs w:val="24"/>
        </w:rPr>
      </w:pPr>
    </w:p>
    <w:p w14:paraId="25CACABF" w14:textId="77777777" w:rsidR="006E3A1C" w:rsidRPr="00D80A1E" w:rsidRDefault="006E3A1C" w:rsidP="006E3A1C">
      <w:pPr>
        <w:spacing w:after="0" w:line="240" w:lineRule="auto"/>
        <w:jc w:val="both"/>
        <w:rPr>
          <w:rFonts w:ascii="Times New Roman" w:eastAsia="Arial Unicode MS" w:hAnsi="Times New Roman"/>
          <w:sz w:val="24"/>
          <w:szCs w:val="24"/>
        </w:rPr>
      </w:pPr>
      <w:proofErr w:type="spellStart"/>
      <w:r w:rsidRPr="00D80A1E">
        <w:rPr>
          <w:rFonts w:ascii="Times New Roman" w:eastAsia="Arial Unicode MS" w:hAnsi="Times New Roman"/>
          <w:sz w:val="24"/>
          <w:szCs w:val="24"/>
        </w:rPr>
        <w:t>Tariful</w:t>
      </w:r>
      <w:proofErr w:type="spellEnd"/>
      <w:r w:rsidRPr="00D80A1E">
        <w:rPr>
          <w:rFonts w:ascii="Times New Roman" w:eastAsia="Arial Unicode MS" w:hAnsi="Times New Roman"/>
          <w:sz w:val="24"/>
          <w:szCs w:val="24"/>
        </w:rPr>
        <w:t xml:space="preserve"> la </w:t>
      </w:r>
      <w:proofErr w:type="spellStart"/>
      <w:r w:rsidRPr="00D80A1E">
        <w:rPr>
          <w:rFonts w:ascii="Times New Roman" w:eastAsia="Arial Unicode MS" w:hAnsi="Times New Roman"/>
          <w:sz w:val="24"/>
          <w:szCs w:val="24"/>
        </w:rPr>
        <w:t>datele</w:t>
      </w:r>
      <w:proofErr w:type="spellEnd"/>
      <w:r w:rsidRPr="00D80A1E">
        <w:rPr>
          <w:rFonts w:ascii="Times New Roman" w:eastAsia="Arial Unicode MS" w:hAnsi="Times New Roman"/>
          <w:sz w:val="24"/>
          <w:szCs w:val="24"/>
        </w:rPr>
        <w:t xml:space="preserve"> respective </w:t>
      </w:r>
      <w:proofErr w:type="spellStart"/>
      <w:r w:rsidRPr="00D80A1E">
        <w:rPr>
          <w:rFonts w:ascii="Times New Roman" w:eastAsia="Arial Unicode MS" w:hAnsi="Times New Roman"/>
          <w:sz w:val="24"/>
          <w:szCs w:val="24"/>
        </w:rPr>
        <w:t>va</w:t>
      </w:r>
      <w:proofErr w:type="spellEnd"/>
      <w:r w:rsidRPr="00D80A1E">
        <w:rPr>
          <w:rFonts w:ascii="Times New Roman" w:eastAsia="Arial Unicode MS" w:hAnsi="Times New Roman"/>
          <w:sz w:val="24"/>
          <w:szCs w:val="24"/>
        </w:rPr>
        <w:t xml:space="preserve"> fi </w:t>
      </w:r>
      <w:proofErr w:type="spellStart"/>
      <w:r w:rsidRPr="00D80A1E">
        <w:rPr>
          <w:rFonts w:ascii="Times New Roman" w:eastAsia="Arial Unicode MS" w:hAnsi="Times New Roman"/>
          <w:sz w:val="24"/>
          <w:szCs w:val="24"/>
        </w:rPr>
        <w:t>calculat</w:t>
      </w:r>
      <w:proofErr w:type="spellEnd"/>
      <w:r w:rsidRPr="00D80A1E">
        <w:rPr>
          <w:rFonts w:ascii="Times New Roman" w:eastAsia="Arial Unicode MS" w:hAnsi="Times New Roman"/>
          <w:sz w:val="24"/>
          <w:szCs w:val="24"/>
        </w:rPr>
        <w:t xml:space="preserve"> conform </w:t>
      </w:r>
      <w:proofErr w:type="spellStart"/>
      <w:r w:rsidRPr="00D80A1E">
        <w:rPr>
          <w:rFonts w:ascii="Times New Roman" w:eastAsia="Arial Unicode MS" w:hAnsi="Times New Roman"/>
          <w:sz w:val="24"/>
          <w:szCs w:val="24"/>
        </w:rPr>
        <w:t>urmatoarei</w:t>
      </w:r>
      <w:proofErr w:type="spellEnd"/>
      <w:r w:rsidRPr="00D80A1E">
        <w:rPr>
          <w:rFonts w:ascii="Times New Roman" w:eastAsia="Arial Unicode MS" w:hAnsi="Times New Roman"/>
          <w:sz w:val="24"/>
          <w:szCs w:val="24"/>
        </w:rPr>
        <w:t xml:space="preserve"> </w:t>
      </w:r>
      <w:proofErr w:type="spellStart"/>
      <w:r w:rsidRPr="00D80A1E">
        <w:rPr>
          <w:rFonts w:ascii="Times New Roman" w:eastAsia="Arial Unicode MS" w:hAnsi="Times New Roman"/>
          <w:sz w:val="24"/>
          <w:szCs w:val="24"/>
        </w:rPr>
        <w:t>formule</w:t>
      </w:r>
      <w:proofErr w:type="spellEnd"/>
      <w:r w:rsidRPr="00D80A1E">
        <w:rPr>
          <w:rFonts w:ascii="Times New Roman" w:eastAsia="Arial Unicode MS" w:hAnsi="Times New Roman"/>
          <w:sz w:val="24"/>
          <w:szCs w:val="24"/>
        </w:rPr>
        <w:t>:</w:t>
      </w:r>
    </w:p>
    <w:p w14:paraId="6FD0C32C"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p>
    <w:p w14:paraId="36DC5B42"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Tarif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 Tarif n x (1+a n+1) x (1+a n+2) x </w:t>
      </w:r>
      <w:proofErr w:type="gramStart"/>
      <w:r w:rsidRPr="00D80A1E">
        <w:rPr>
          <w:rFonts w:ascii="Times New Roman" w:eastAsia="Arial Unicode MS" w:hAnsi="Times New Roman" w:cs="Times New Roman"/>
          <w:sz w:val="24"/>
          <w:szCs w:val="24"/>
        </w:rPr>
        <w:t>…..</w:t>
      </w:r>
      <w:proofErr w:type="gramEnd"/>
      <w:r w:rsidRPr="00D80A1E">
        <w:rPr>
          <w:rFonts w:ascii="Times New Roman" w:eastAsia="Arial Unicode MS" w:hAnsi="Times New Roman" w:cs="Times New Roman"/>
          <w:sz w:val="24"/>
          <w:szCs w:val="24"/>
        </w:rPr>
        <w:t xml:space="preserve"> x (1+a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x I </w:t>
      </w:r>
      <w:proofErr w:type="spellStart"/>
      <w:r w:rsidRPr="00D80A1E">
        <w:rPr>
          <w:rFonts w:ascii="Times New Roman" w:eastAsia="Arial Unicode MS" w:hAnsi="Times New Roman" w:cs="Times New Roman"/>
          <w:sz w:val="24"/>
          <w:szCs w:val="24"/>
        </w:rPr>
        <w:t>n+i</w:t>
      </w:r>
      <w:proofErr w:type="spellEnd"/>
    </w:p>
    <w:p w14:paraId="3EA5B896"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p>
    <w:p w14:paraId="76A72283"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proofErr w:type="spellStart"/>
      <w:r w:rsidRPr="00D80A1E">
        <w:rPr>
          <w:rFonts w:ascii="Times New Roman" w:eastAsia="Arial Unicode MS" w:hAnsi="Times New Roman" w:cs="Times New Roman"/>
          <w:sz w:val="24"/>
          <w:szCs w:val="24"/>
        </w:rPr>
        <w:t>Unde</w:t>
      </w:r>
      <w:proofErr w:type="spellEnd"/>
      <w:r w:rsidRPr="00D80A1E">
        <w:rPr>
          <w:rFonts w:ascii="Times New Roman" w:eastAsia="Arial Unicode MS" w:hAnsi="Times New Roman" w:cs="Times New Roman"/>
          <w:sz w:val="24"/>
          <w:szCs w:val="24"/>
        </w:rPr>
        <w:t>:</w:t>
      </w:r>
    </w:p>
    <w:p w14:paraId="04E3FB7F"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Tarif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 </w:t>
      </w:r>
      <w:proofErr w:type="spellStart"/>
      <w:r w:rsidRPr="00D80A1E">
        <w:rPr>
          <w:rFonts w:ascii="Times New Roman" w:eastAsia="Arial Unicode MS" w:hAnsi="Times New Roman" w:cs="Times New Roman"/>
          <w:sz w:val="24"/>
          <w:szCs w:val="24"/>
        </w:rPr>
        <w:t>tariful</w:t>
      </w:r>
      <w:proofErr w:type="spellEnd"/>
      <w:r w:rsidRPr="00D80A1E">
        <w:rPr>
          <w:rFonts w:ascii="Times New Roman" w:eastAsia="Arial Unicode MS" w:hAnsi="Times New Roman" w:cs="Times New Roman"/>
          <w:sz w:val="24"/>
          <w:szCs w:val="24"/>
        </w:rPr>
        <w:t xml:space="preserve"> la data </w:t>
      </w:r>
      <w:proofErr w:type="spellStart"/>
      <w:r w:rsidRPr="00D80A1E">
        <w:rPr>
          <w:rFonts w:ascii="Times New Roman" w:eastAsia="Arial Unicode MS" w:hAnsi="Times New Roman" w:cs="Times New Roman"/>
          <w:sz w:val="24"/>
          <w:szCs w:val="24"/>
        </w:rPr>
        <w:t>n+i</w:t>
      </w:r>
      <w:proofErr w:type="spellEnd"/>
    </w:p>
    <w:p w14:paraId="3933ED03"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Tarif n – </w:t>
      </w:r>
      <w:proofErr w:type="spellStart"/>
      <w:r>
        <w:rPr>
          <w:rFonts w:ascii="Times New Roman" w:eastAsia="Arial Unicode MS" w:hAnsi="Times New Roman" w:cs="Times New Roman"/>
          <w:sz w:val="24"/>
          <w:szCs w:val="24"/>
        </w:rPr>
        <w:t>tariful</w:t>
      </w:r>
      <w:proofErr w:type="spellEnd"/>
      <w:r>
        <w:rPr>
          <w:rFonts w:ascii="Times New Roman" w:eastAsia="Arial Unicode MS" w:hAnsi="Times New Roman" w:cs="Times New Roman"/>
          <w:sz w:val="24"/>
          <w:szCs w:val="24"/>
        </w:rPr>
        <w:t xml:space="preserve"> initial</w:t>
      </w:r>
      <w:r w:rsidRPr="00D80A1E">
        <w:rPr>
          <w:rFonts w:ascii="Times New Roman" w:eastAsia="Arial Unicode MS" w:hAnsi="Times New Roman" w:cs="Times New Roman"/>
          <w:sz w:val="24"/>
          <w:szCs w:val="24"/>
        </w:rPr>
        <w:t>;</w:t>
      </w:r>
    </w:p>
    <w:p w14:paraId="18185692"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a n+1, a n+2 - </w:t>
      </w:r>
      <w:proofErr w:type="spellStart"/>
      <w:r w:rsidRPr="00D80A1E">
        <w:rPr>
          <w:rFonts w:ascii="Times New Roman" w:eastAsia="Arial Unicode MS" w:hAnsi="Times New Roman" w:cs="Times New Roman"/>
          <w:sz w:val="24"/>
          <w:szCs w:val="24"/>
        </w:rPr>
        <w:t>ajustari</w:t>
      </w:r>
      <w:proofErr w:type="spellEnd"/>
      <w:r w:rsidRPr="00D80A1E">
        <w:rPr>
          <w:rFonts w:ascii="Times New Roman" w:eastAsia="Arial Unicode MS" w:hAnsi="Times New Roman" w:cs="Times New Roman"/>
          <w:sz w:val="24"/>
          <w:szCs w:val="24"/>
        </w:rPr>
        <w:t xml:space="preserve"> in </w:t>
      </w:r>
      <w:proofErr w:type="spellStart"/>
      <w:r w:rsidRPr="00D80A1E">
        <w:rPr>
          <w:rFonts w:ascii="Times New Roman" w:eastAsia="Arial Unicode MS" w:hAnsi="Times New Roman" w:cs="Times New Roman"/>
          <w:sz w:val="24"/>
          <w:szCs w:val="24"/>
        </w:rPr>
        <w:t>termeni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reali</w:t>
      </w:r>
      <w:proofErr w:type="spellEnd"/>
      <w:r w:rsidRPr="00D80A1E">
        <w:rPr>
          <w:rFonts w:ascii="Times New Roman" w:eastAsia="Arial Unicode MS" w:hAnsi="Times New Roman" w:cs="Times New Roman"/>
          <w:sz w:val="24"/>
          <w:szCs w:val="24"/>
        </w:rPr>
        <w:t xml:space="preserve"> a </w:t>
      </w:r>
      <w:proofErr w:type="spellStart"/>
      <w:r w:rsidRPr="00D80A1E">
        <w:rPr>
          <w:rFonts w:ascii="Times New Roman" w:eastAsia="Arial Unicode MS" w:hAnsi="Times New Roman" w:cs="Times New Roman"/>
          <w:sz w:val="24"/>
          <w:szCs w:val="24"/>
        </w:rPr>
        <w:t>tarifului</w:t>
      </w:r>
      <w:proofErr w:type="spellEnd"/>
      <w:r w:rsidRPr="00D80A1E">
        <w:rPr>
          <w:rFonts w:ascii="Times New Roman" w:eastAsia="Arial Unicode MS" w:hAnsi="Times New Roman" w:cs="Times New Roman"/>
          <w:sz w:val="24"/>
          <w:szCs w:val="24"/>
        </w:rPr>
        <w:t xml:space="preserve"> la </w:t>
      </w:r>
      <w:proofErr w:type="spellStart"/>
      <w:r w:rsidRPr="00D80A1E">
        <w:rPr>
          <w:rFonts w:ascii="Times New Roman" w:eastAsia="Arial Unicode MS" w:hAnsi="Times New Roman" w:cs="Times New Roman"/>
          <w:sz w:val="24"/>
          <w:szCs w:val="24"/>
        </w:rPr>
        <w:t>datele</w:t>
      </w:r>
      <w:proofErr w:type="spellEnd"/>
      <w:r w:rsidRPr="00D80A1E">
        <w:rPr>
          <w:rFonts w:ascii="Times New Roman" w:eastAsia="Arial Unicode MS" w:hAnsi="Times New Roman" w:cs="Times New Roman"/>
          <w:sz w:val="24"/>
          <w:szCs w:val="24"/>
        </w:rPr>
        <w:t xml:space="preserve"> n+1, n+2</w:t>
      </w:r>
    </w:p>
    <w:p w14:paraId="78BDE7A4"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a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 </w:t>
      </w:r>
      <w:proofErr w:type="spellStart"/>
      <w:r w:rsidRPr="00D80A1E">
        <w:rPr>
          <w:rFonts w:ascii="Times New Roman" w:eastAsia="Arial Unicode MS" w:hAnsi="Times New Roman" w:cs="Times New Roman"/>
          <w:sz w:val="24"/>
          <w:szCs w:val="24"/>
        </w:rPr>
        <w:t>ajustari</w:t>
      </w:r>
      <w:proofErr w:type="spellEnd"/>
      <w:r w:rsidRPr="00D80A1E">
        <w:rPr>
          <w:rFonts w:ascii="Times New Roman" w:eastAsia="Arial Unicode MS" w:hAnsi="Times New Roman" w:cs="Times New Roman"/>
          <w:sz w:val="24"/>
          <w:szCs w:val="24"/>
        </w:rPr>
        <w:t xml:space="preserve"> in </w:t>
      </w:r>
      <w:proofErr w:type="spellStart"/>
      <w:r w:rsidRPr="00D80A1E">
        <w:rPr>
          <w:rFonts w:ascii="Times New Roman" w:eastAsia="Arial Unicode MS" w:hAnsi="Times New Roman" w:cs="Times New Roman"/>
          <w:sz w:val="24"/>
          <w:szCs w:val="24"/>
        </w:rPr>
        <w:t>termeni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reali</w:t>
      </w:r>
      <w:proofErr w:type="spellEnd"/>
      <w:r w:rsidRPr="00D80A1E">
        <w:rPr>
          <w:rFonts w:ascii="Times New Roman" w:eastAsia="Arial Unicode MS" w:hAnsi="Times New Roman" w:cs="Times New Roman"/>
          <w:sz w:val="24"/>
          <w:szCs w:val="24"/>
        </w:rPr>
        <w:t xml:space="preserve"> a </w:t>
      </w:r>
      <w:proofErr w:type="spellStart"/>
      <w:r w:rsidRPr="00D80A1E">
        <w:rPr>
          <w:rFonts w:ascii="Times New Roman" w:eastAsia="Arial Unicode MS" w:hAnsi="Times New Roman" w:cs="Times New Roman"/>
          <w:sz w:val="24"/>
          <w:szCs w:val="24"/>
        </w:rPr>
        <w:t>tarifului</w:t>
      </w:r>
      <w:proofErr w:type="spellEnd"/>
      <w:r w:rsidRPr="00D80A1E">
        <w:rPr>
          <w:rFonts w:ascii="Times New Roman" w:eastAsia="Arial Unicode MS" w:hAnsi="Times New Roman" w:cs="Times New Roman"/>
          <w:sz w:val="24"/>
          <w:szCs w:val="24"/>
        </w:rPr>
        <w:t xml:space="preserve"> la data </w:t>
      </w:r>
      <w:proofErr w:type="spellStart"/>
      <w:r w:rsidRPr="00D80A1E">
        <w:rPr>
          <w:rFonts w:ascii="Times New Roman" w:eastAsia="Arial Unicode MS" w:hAnsi="Times New Roman" w:cs="Times New Roman"/>
          <w:sz w:val="24"/>
          <w:szCs w:val="24"/>
        </w:rPr>
        <w:t>n+i</w:t>
      </w:r>
      <w:proofErr w:type="spellEnd"/>
    </w:p>
    <w:p w14:paraId="286C7F28"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I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 </w:t>
      </w:r>
      <w:proofErr w:type="spellStart"/>
      <w:r w:rsidRPr="00D80A1E">
        <w:rPr>
          <w:rFonts w:ascii="Times New Roman" w:eastAsia="Arial Unicode MS" w:hAnsi="Times New Roman" w:cs="Times New Roman"/>
          <w:sz w:val="24"/>
          <w:szCs w:val="24"/>
        </w:rPr>
        <w:t>inflatia</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aferenta</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ajustarii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n+i</w:t>
      </w:r>
      <w:proofErr w:type="spellEnd"/>
      <w:r w:rsidRPr="00D80A1E">
        <w:rPr>
          <w:rFonts w:ascii="Times New Roman" w:eastAsia="Arial Unicode MS" w:hAnsi="Times New Roman" w:cs="Times New Roman"/>
          <w:sz w:val="24"/>
          <w:szCs w:val="24"/>
        </w:rPr>
        <w:t xml:space="preserve"> care se </w:t>
      </w:r>
      <w:proofErr w:type="spellStart"/>
      <w:r w:rsidRPr="00D80A1E">
        <w:rPr>
          <w:rFonts w:ascii="Times New Roman" w:eastAsia="Arial Unicode MS" w:hAnsi="Times New Roman" w:cs="Times New Roman"/>
          <w:sz w:val="24"/>
          <w:szCs w:val="24"/>
        </w:rPr>
        <w:t>calculeaza</w:t>
      </w:r>
      <w:proofErr w:type="spellEnd"/>
      <w:r w:rsidRPr="00D80A1E">
        <w:rPr>
          <w:rFonts w:ascii="Times New Roman" w:eastAsia="Arial Unicode MS" w:hAnsi="Times New Roman" w:cs="Times New Roman"/>
          <w:sz w:val="24"/>
          <w:szCs w:val="24"/>
        </w:rPr>
        <w:t xml:space="preserve"> conform </w:t>
      </w:r>
      <w:proofErr w:type="spellStart"/>
      <w:r w:rsidRPr="00D80A1E">
        <w:rPr>
          <w:rFonts w:ascii="Times New Roman" w:eastAsia="Arial Unicode MS" w:hAnsi="Times New Roman" w:cs="Times New Roman"/>
          <w:sz w:val="24"/>
          <w:szCs w:val="24"/>
        </w:rPr>
        <w:t>urmatoarei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formule</w:t>
      </w:r>
      <w:proofErr w:type="spellEnd"/>
      <w:r w:rsidRPr="00D80A1E">
        <w:rPr>
          <w:rFonts w:ascii="Times New Roman" w:eastAsia="Arial Unicode MS" w:hAnsi="Times New Roman" w:cs="Times New Roman"/>
          <w:sz w:val="24"/>
          <w:szCs w:val="24"/>
        </w:rPr>
        <w:t xml:space="preserve">: </w:t>
      </w:r>
    </w:p>
    <w:p w14:paraId="6556EFAE"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noProof/>
          <w:sz w:val="24"/>
          <w:szCs w:val="24"/>
        </w:rPr>
        <mc:AlternateContent>
          <mc:Choice Requires="wpc">
            <w:drawing>
              <wp:anchor distT="0" distB="0" distL="114300" distR="114300" simplePos="0" relativeHeight="251659264" behindDoc="0" locked="0" layoutInCell="1" allowOverlap="1" wp14:anchorId="2A7ABC64" wp14:editId="419A14AE">
                <wp:simplePos x="0" y="0"/>
                <wp:positionH relativeFrom="column">
                  <wp:posOffset>-457200</wp:posOffset>
                </wp:positionH>
                <wp:positionV relativeFrom="paragraph">
                  <wp:posOffset>114300</wp:posOffset>
                </wp:positionV>
                <wp:extent cx="5257800" cy="800100"/>
                <wp:effectExtent l="0" t="635"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1143000" y="274108"/>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2DE5BEC" id="Canvas 2" o:spid="_x0000_s1026" editas="canvas" style="position:absolute;margin-left:-36pt;margin-top:9pt;width:414pt;height:63pt;z-index:251659264"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001;visibility:visible;mso-wrap-style:square">
                  <v:fill o:detectmouseclick="t"/>
                  <v:path o:connecttype="none"/>
                </v:shape>
                <v:line id="Line 4" o:spid="_x0000_s1028" style="position:absolute;visibility:visible;mso-wrap-style:square" from="11430,2741" to="22860,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p w14:paraId="5335D15C" w14:textId="77777777" w:rsidR="006E3A1C" w:rsidRPr="00D80A1E" w:rsidRDefault="006E3A1C" w:rsidP="006E3A1C">
      <w:pPr>
        <w:spacing w:after="0" w:line="240" w:lineRule="auto"/>
        <w:jc w:val="both"/>
        <w:rPr>
          <w:rFonts w:ascii="Times New Roman" w:hAnsi="Times New Roman"/>
          <w:sz w:val="24"/>
          <w:szCs w:val="24"/>
        </w:rPr>
      </w:pPr>
      <w:r w:rsidRPr="00D80A1E">
        <w:rPr>
          <w:rFonts w:ascii="Times New Roman" w:hAnsi="Times New Roman"/>
          <w:sz w:val="24"/>
          <w:szCs w:val="24"/>
        </w:rPr>
        <w:t xml:space="preserve">                  CPI x (1+INF)</w:t>
      </w:r>
      <w:r w:rsidRPr="00D80A1E">
        <w:rPr>
          <w:rFonts w:ascii="Times New Roman" w:hAnsi="Times New Roman"/>
          <w:sz w:val="24"/>
          <w:szCs w:val="24"/>
          <w:vertAlign w:val="superscript"/>
        </w:rPr>
        <w:t>m /12</w:t>
      </w:r>
    </w:p>
    <w:p w14:paraId="52AD8685" w14:textId="77777777" w:rsidR="006E3A1C" w:rsidRPr="00D80A1E" w:rsidRDefault="006E3A1C" w:rsidP="006E3A1C">
      <w:pPr>
        <w:spacing w:after="0" w:line="240" w:lineRule="auto"/>
        <w:jc w:val="both"/>
        <w:rPr>
          <w:rFonts w:ascii="Times New Roman" w:hAnsi="Times New Roman"/>
          <w:sz w:val="24"/>
          <w:szCs w:val="24"/>
        </w:rPr>
      </w:pPr>
      <w:r w:rsidRPr="00D80A1E">
        <w:rPr>
          <w:rFonts w:ascii="Times New Roman" w:hAnsi="Times New Roman"/>
          <w:sz w:val="24"/>
          <w:szCs w:val="24"/>
        </w:rPr>
        <w:t xml:space="preserve">I </w:t>
      </w:r>
      <w:proofErr w:type="spellStart"/>
      <w:r w:rsidRPr="00D80A1E">
        <w:rPr>
          <w:rFonts w:ascii="Times New Roman" w:hAnsi="Times New Roman"/>
          <w:sz w:val="24"/>
          <w:szCs w:val="24"/>
          <w:vertAlign w:val="subscript"/>
        </w:rPr>
        <w:t>n+i</w:t>
      </w:r>
      <w:proofErr w:type="spellEnd"/>
      <w:r w:rsidRPr="00D80A1E">
        <w:rPr>
          <w:rFonts w:ascii="Times New Roman" w:hAnsi="Times New Roman"/>
          <w:sz w:val="24"/>
          <w:szCs w:val="24"/>
        </w:rPr>
        <w:t xml:space="preserve">  =</w:t>
      </w:r>
    </w:p>
    <w:p w14:paraId="660E7CD2" w14:textId="77777777" w:rsidR="006E3A1C" w:rsidRPr="00D80A1E" w:rsidRDefault="006E3A1C" w:rsidP="006E3A1C">
      <w:pPr>
        <w:spacing w:after="0" w:line="240" w:lineRule="auto"/>
        <w:jc w:val="both"/>
        <w:rPr>
          <w:rFonts w:ascii="Times New Roman" w:hAnsi="Times New Roman"/>
          <w:sz w:val="24"/>
          <w:szCs w:val="24"/>
        </w:rPr>
      </w:pPr>
      <w:r w:rsidRPr="00D80A1E">
        <w:rPr>
          <w:rFonts w:ascii="Times New Roman" w:hAnsi="Times New Roman"/>
          <w:sz w:val="24"/>
          <w:szCs w:val="24"/>
        </w:rPr>
        <w:t xml:space="preserve">                           IPI</w:t>
      </w:r>
    </w:p>
    <w:p w14:paraId="54D782B1" w14:textId="77777777" w:rsidR="006E3A1C" w:rsidRPr="00D80A1E" w:rsidRDefault="006E3A1C" w:rsidP="006E3A1C">
      <w:pPr>
        <w:spacing w:after="0" w:line="240" w:lineRule="auto"/>
        <w:jc w:val="both"/>
        <w:rPr>
          <w:rFonts w:ascii="Times New Roman" w:hAnsi="Times New Roman"/>
          <w:sz w:val="24"/>
          <w:szCs w:val="24"/>
        </w:rPr>
      </w:pPr>
      <w:proofErr w:type="spellStart"/>
      <w:r w:rsidRPr="00D80A1E">
        <w:rPr>
          <w:rFonts w:ascii="Times New Roman" w:hAnsi="Times New Roman"/>
          <w:sz w:val="24"/>
          <w:szCs w:val="24"/>
        </w:rPr>
        <w:t>unde</w:t>
      </w:r>
      <w:proofErr w:type="spellEnd"/>
      <w:r w:rsidRPr="00D80A1E">
        <w:rPr>
          <w:rFonts w:ascii="Times New Roman" w:hAnsi="Times New Roman"/>
          <w:sz w:val="24"/>
          <w:szCs w:val="24"/>
        </w:rPr>
        <w:t>:</w:t>
      </w:r>
    </w:p>
    <w:p w14:paraId="6ABDAA8C"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CPI - </w:t>
      </w:r>
      <w:proofErr w:type="spellStart"/>
      <w:r w:rsidRPr="00D80A1E">
        <w:rPr>
          <w:rFonts w:ascii="Times New Roman" w:eastAsia="Arial Unicode MS" w:hAnsi="Times New Roman" w:cs="Times New Roman"/>
          <w:sz w:val="24"/>
          <w:szCs w:val="24"/>
        </w:rPr>
        <w:t>cel</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mai</w:t>
      </w:r>
      <w:proofErr w:type="spellEnd"/>
      <w:r w:rsidRPr="00D80A1E">
        <w:rPr>
          <w:rFonts w:ascii="Times New Roman" w:eastAsia="Arial Unicode MS" w:hAnsi="Times New Roman" w:cs="Times New Roman"/>
          <w:sz w:val="24"/>
          <w:szCs w:val="24"/>
        </w:rPr>
        <w:t xml:space="preserve"> recent </w:t>
      </w:r>
      <w:proofErr w:type="spellStart"/>
      <w:r w:rsidRPr="00D80A1E">
        <w:rPr>
          <w:rFonts w:ascii="Times New Roman" w:eastAsia="Arial Unicode MS" w:hAnsi="Times New Roman" w:cs="Times New Roman"/>
          <w:sz w:val="24"/>
          <w:szCs w:val="24"/>
        </w:rPr>
        <w:t>Indice</w:t>
      </w:r>
      <w:proofErr w:type="spellEnd"/>
      <w:r w:rsidRPr="00D80A1E">
        <w:rPr>
          <w:rFonts w:ascii="Times New Roman" w:eastAsia="Arial Unicode MS" w:hAnsi="Times New Roman" w:cs="Times New Roman"/>
          <w:sz w:val="24"/>
          <w:szCs w:val="24"/>
        </w:rPr>
        <w:t xml:space="preserve"> al </w:t>
      </w:r>
      <w:proofErr w:type="spellStart"/>
      <w:r w:rsidRPr="00D80A1E">
        <w:rPr>
          <w:rFonts w:ascii="Times New Roman" w:eastAsia="Arial Unicode MS" w:hAnsi="Times New Roman" w:cs="Times New Roman"/>
          <w:sz w:val="24"/>
          <w:szCs w:val="24"/>
        </w:rPr>
        <w:t>preturilor</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disponibil</w:t>
      </w:r>
      <w:proofErr w:type="spellEnd"/>
      <w:r w:rsidRPr="00D80A1E">
        <w:rPr>
          <w:rFonts w:ascii="Times New Roman" w:eastAsia="Arial Unicode MS" w:hAnsi="Times New Roman" w:cs="Times New Roman"/>
          <w:sz w:val="24"/>
          <w:szCs w:val="24"/>
        </w:rPr>
        <w:t>;</w:t>
      </w:r>
    </w:p>
    <w:p w14:paraId="0944AC6E" w14:textId="4C64D842"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IPI - </w:t>
      </w:r>
      <w:proofErr w:type="spellStart"/>
      <w:r>
        <w:rPr>
          <w:rFonts w:ascii="Times New Roman" w:eastAsia="Arial Unicode MS" w:hAnsi="Times New Roman" w:cs="Times New Roman"/>
          <w:sz w:val="24"/>
          <w:szCs w:val="24"/>
        </w:rPr>
        <w:t>i</w:t>
      </w:r>
      <w:r w:rsidRPr="00D80A1E">
        <w:rPr>
          <w:rFonts w:ascii="Times New Roman" w:eastAsia="Arial Unicode MS" w:hAnsi="Times New Roman" w:cs="Times New Roman"/>
          <w:sz w:val="24"/>
          <w:szCs w:val="24"/>
        </w:rPr>
        <w:t>ndicele</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preturilor</w:t>
      </w:r>
      <w:proofErr w:type="spellEnd"/>
      <w:r w:rsidRPr="00D80A1E">
        <w:rPr>
          <w:rFonts w:ascii="Times New Roman" w:eastAsia="Arial Unicode MS" w:hAnsi="Times New Roman" w:cs="Times New Roman"/>
          <w:sz w:val="24"/>
          <w:szCs w:val="24"/>
        </w:rPr>
        <w:t xml:space="preserve"> initial, de la </w:t>
      </w:r>
      <w:proofErr w:type="spellStart"/>
      <w:r w:rsidRPr="006B2FD6">
        <w:rPr>
          <w:rFonts w:ascii="Times New Roman" w:eastAsia="Arial Unicode MS" w:hAnsi="Times New Roman" w:cs="Times New Roman"/>
          <w:bCs/>
          <w:sz w:val="24"/>
          <w:szCs w:val="24"/>
        </w:rPr>
        <w:t>luna</w:t>
      </w:r>
      <w:proofErr w:type="spellEnd"/>
      <w:r w:rsidRPr="006B2FD6">
        <w:rPr>
          <w:rFonts w:ascii="Times New Roman" w:eastAsia="Arial Unicode MS" w:hAnsi="Times New Roman" w:cs="Times New Roman"/>
          <w:bCs/>
          <w:sz w:val="24"/>
          <w:szCs w:val="24"/>
        </w:rPr>
        <w:t xml:space="preserve"> </w:t>
      </w:r>
      <w:proofErr w:type="spellStart"/>
      <w:r w:rsidR="001C54CD">
        <w:rPr>
          <w:rFonts w:ascii="Times New Roman" w:eastAsia="Arial Unicode MS" w:hAnsi="Times New Roman" w:cs="Times New Roman"/>
          <w:b/>
          <w:sz w:val="24"/>
          <w:szCs w:val="24"/>
        </w:rPr>
        <w:t>iunie</w:t>
      </w:r>
      <w:proofErr w:type="spellEnd"/>
      <w:r w:rsidRPr="006B2FD6">
        <w:rPr>
          <w:rFonts w:ascii="Times New Roman" w:eastAsia="Arial Unicode MS" w:hAnsi="Times New Roman" w:cs="Times New Roman"/>
          <w:b/>
          <w:sz w:val="24"/>
          <w:szCs w:val="24"/>
        </w:rPr>
        <w:t xml:space="preserve"> 20</w:t>
      </w:r>
      <w:r w:rsidR="005E34F0">
        <w:rPr>
          <w:rFonts w:ascii="Times New Roman" w:eastAsia="Arial Unicode MS" w:hAnsi="Times New Roman" w:cs="Times New Roman"/>
          <w:b/>
          <w:sz w:val="24"/>
          <w:szCs w:val="24"/>
        </w:rPr>
        <w:t>2</w:t>
      </w:r>
      <w:r w:rsidR="00C730D2">
        <w:rPr>
          <w:rFonts w:ascii="Times New Roman" w:eastAsia="Arial Unicode MS" w:hAnsi="Times New Roman" w:cs="Times New Roman"/>
          <w:b/>
          <w:sz w:val="24"/>
          <w:szCs w:val="24"/>
        </w:rPr>
        <w:t>1</w:t>
      </w:r>
      <w:r w:rsidRPr="006B2FD6">
        <w:rPr>
          <w:rFonts w:ascii="Times New Roman" w:eastAsia="Arial Unicode MS" w:hAnsi="Times New Roman" w:cs="Times New Roman"/>
          <w:sz w:val="24"/>
          <w:szCs w:val="24"/>
        </w:rPr>
        <w:t>;</w:t>
      </w:r>
    </w:p>
    <w:p w14:paraId="2A97BD32"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INF – </w:t>
      </w:r>
      <w:proofErr w:type="spellStart"/>
      <w:r w:rsidRPr="00D80A1E">
        <w:rPr>
          <w:rFonts w:ascii="Times New Roman" w:eastAsia="Arial Unicode MS" w:hAnsi="Times New Roman" w:cs="Times New Roman"/>
          <w:sz w:val="24"/>
          <w:szCs w:val="24"/>
        </w:rPr>
        <w:t>inflatia</w:t>
      </w:r>
      <w:proofErr w:type="spellEnd"/>
      <w:r w:rsidRPr="00D80A1E">
        <w:rPr>
          <w:rFonts w:ascii="Times New Roman" w:eastAsia="Arial Unicode MS" w:hAnsi="Times New Roman" w:cs="Times New Roman"/>
          <w:sz w:val="24"/>
          <w:szCs w:val="24"/>
        </w:rPr>
        <w:t xml:space="preserve"> pentru </w:t>
      </w:r>
      <w:proofErr w:type="spellStart"/>
      <w:r w:rsidRPr="00D80A1E">
        <w:rPr>
          <w:rFonts w:ascii="Times New Roman" w:eastAsia="Arial Unicode MS" w:hAnsi="Times New Roman" w:cs="Times New Roman"/>
          <w:sz w:val="24"/>
          <w:szCs w:val="24"/>
        </w:rPr>
        <w:t>perioada</w:t>
      </w:r>
      <w:proofErr w:type="spellEnd"/>
      <w:r w:rsidRPr="00D80A1E">
        <w:rPr>
          <w:rFonts w:ascii="Times New Roman" w:eastAsia="Arial Unicode MS" w:hAnsi="Times New Roman" w:cs="Times New Roman"/>
          <w:sz w:val="24"/>
          <w:szCs w:val="24"/>
        </w:rPr>
        <w:t xml:space="preserve"> de 12 </w:t>
      </w:r>
      <w:proofErr w:type="spellStart"/>
      <w:r w:rsidRPr="00D80A1E">
        <w:rPr>
          <w:rFonts w:ascii="Times New Roman" w:eastAsia="Arial Unicode MS" w:hAnsi="Times New Roman" w:cs="Times New Roman"/>
          <w:sz w:val="24"/>
          <w:szCs w:val="24"/>
        </w:rPr>
        <w:t>luni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inainte</w:t>
      </w:r>
      <w:proofErr w:type="spellEnd"/>
      <w:r w:rsidRPr="00D80A1E">
        <w:rPr>
          <w:rFonts w:ascii="Times New Roman" w:eastAsia="Arial Unicode MS" w:hAnsi="Times New Roman" w:cs="Times New Roman"/>
          <w:sz w:val="24"/>
          <w:szCs w:val="24"/>
        </w:rPr>
        <w:t xml:space="preserve"> de </w:t>
      </w:r>
      <w:proofErr w:type="spellStart"/>
      <w:r w:rsidRPr="00D80A1E">
        <w:rPr>
          <w:rFonts w:ascii="Times New Roman" w:eastAsia="Arial Unicode MS" w:hAnsi="Times New Roman" w:cs="Times New Roman"/>
          <w:sz w:val="24"/>
          <w:szCs w:val="24"/>
        </w:rPr>
        <w:t>cel</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mai</w:t>
      </w:r>
      <w:proofErr w:type="spellEnd"/>
      <w:r w:rsidRPr="00D80A1E">
        <w:rPr>
          <w:rFonts w:ascii="Times New Roman" w:eastAsia="Arial Unicode MS" w:hAnsi="Times New Roman" w:cs="Times New Roman"/>
          <w:sz w:val="24"/>
          <w:szCs w:val="24"/>
        </w:rPr>
        <w:t xml:space="preserve"> recent </w:t>
      </w:r>
      <w:proofErr w:type="spellStart"/>
      <w:r w:rsidRPr="00D80A1E">
        <w:rPr>
          <w:rFonts w:ascii="Times New Roman" w:eastAsia="Arial Unicode MS" w:hAnsi="Times New Roman" w:cs="Times New Roman"/>
          <w:sz w:val="24"/>
          <w:szCs w:val="24"/>
        </w:rPr>
        <w:t>Indice</w:t>
      </w:r>
      <w:proofErr w:type="spellEnd"/>
      <w:r w:rsidRPr="00D80A1E">
        <w:rPr>
          <w:rFonts w:ascii="Times New Roman" w:eastAsia="Arial Unicode MS" w:hAnsi="Times New Roman" w:cs="Times New Roman"/>
          <w:sz w:val="24"/>
          <w:szCs w:val="24"/>
        </w:rPr>
        <w:t xml:space="preserve"> al </w:t>
      </w:r>
      <w:proofErr w:type="spellStart"/>
      <w:r w:rsidRPr="00D80A1E">
        <w:rPr>
          <w:rFonts w:ascii="Times New Roman" w:eastAsia="Arial Unicode MS" w:hAnsi="Times New Roman" w:cs="Times New Roman"/>
          <w:sz w:val="24"/>
          <w:szCs w:val="24"/>
        </w:rPr>
        <w:t>preturilor</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disponibil</w:t>
      </w:r>
      <w:proofErr w:type="spellEnd"/>
      <w:r w:rsidRPr="00D80A1E">
        <w:rPr>
          <w:rFonts w:ascii="Times New Roman" w:eastAsia="Arial Unicode MS" w:hAnsi="Times New Roman" w:cs="Times New Roman"/>
          <w:sz w:val="24"/>
          <w:szCs w:val="24"/>
        </w:rPr>
        <w:t xml:space="preserve">; </w:t>
      </w:r>
    </w:p>
    <w:p w14:paraId="1A41FAB6"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r w:rsidRPr="00D80A1E">
        <w:rPr>
          <w:rFonts w:ascii="Times New Roman" w:eastAsia="Arial Unicode MS" w:hAnsi="Times New Roman" w:cs="Times New Roman"/>
          <w:sz w:val="24"/>
          <w:szCs w:val="24"/>
        </w:rPr>
        <w:t xml:space="preserve">m - </w:t>
      </w:r>
      <w:proofErr w:type="spellStart"/>
      <w:r w:rsidRPr="00D80A1E">
        <w:rPr>
          <w:rFonts w:ascii="Times New Roman" w:eastAsia="Arial Unicode MS" w:hAnsi="Times New Roman" w:cs="Times New Roman"/>
          <w:sz w:val="24"/>
          <w:szCs w:val="24"/>
        </w:rPr>
        <w:t>numarul</w:t>
      </w:r>
      <w:proofErr w:type="spellEnd"/>
      <w:r w:rsidRPr="00D80A1E">
        <w:rPr>
          <w:rFonts w:ascii="Times New Roman" w:eastAsia="Arial Unicode MS" w:hAnsi="Times New Roman" w:cs="Times New Roman"/>
          <w:sz w:val="24"/>
          <w:szCs w:val="24"/>
        </w:rPr>
        <w:t xml:space="preserve"> de </w:t>
      </w:r>
      <w:proofErr w:type="spellStart"/>
      <w:r w:rsidRPr="00D80A1E">
        <w:rPr>
          <w:rFonts w:ascii="Times New Roman" w:eastAsia="Arial Unicode MS" w:hAnsi="Times New Roman" w:cs="Times New Roman"/>
          <w:sz w:val="24"/>
          <w:szCs w:val="24"/>
        </w:rPr>
        <w:t>luni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intre</w:t>
      </w:r>
      <w:proofErr w:type="spellEnd"/>
      <w:r w:rsidRPr="00D80A1E">
        <w:rPr>
          <w:rFonts w:ascii="Times New Roman" w:eastAsia="Arial Unicode MS" w:hAnsi="Times New Roman" w:cs="Times New Roman"/>
          <w:sz w:val="24"/>
          <w:szCs w:val="24"/>
        </w:rPr>
        <w:t xml:space="preserve"> data </w:t>
      </w:r>
      <w:proofErr w:type="spellStart"/>
      <w:r w:rsidRPr="00D80A1E">
        <w:rPr>
          <w:rFonts w:ascii="Times New Roman" w:eastAsia="Arial Unicode MS" w:hAnsi="Times New Roman" w:cs="Times New Roman"/>
          <w:sz w:val="24"/>
          <w:szCs w:val="24"/>
        </w:rPr>
        <w:t>celui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mai</w:t>
      </w:r>
      <w:proofErr w:type="spellEnd"/>
      <w:r w:rsidRPr="00D80A1E">
        <w:rPr>
          <w:rFonts w:ascii="Times New Roman" w:eastAsia="Arial Unicode MS" w:hAnsi="Times New Roman" w:cs="Times New Roman"/>
          <w:sz w:val="24"/>
          <w:szCs w:val="24"/>
        </w:rPr>
        <w:t xml:space="preserve"> recent </w:t>
      </w:r>
      <w:proofErr w:type="spellStart"/>
      <w:r w:rsidRPr="00D80A1E">
        <w:rPr>
          <w:rFonts w:ascii="Times New Roman" w:eastAsia="Arial Unicode MS" w:hAnsi="Times New Roman" w:cs="Times New Roman"/>
          <w:sz w:val="24"/>
          <w:szCs w:val="24"/>
        </w:rPr>
        <w:t>indice</w:t>
      </w:r>
      <w:proofErr w:type="spellEnd"/>
      <w:r w:rsidRPr="00D80A1E">
        <w:rPr>
          <w:rFonts w:ascii="Times New Roman" w:eastAsia="Arial Unicode MS" w:hAnsi="Times New Roman" w:cs="Times New Roman"/>
          <w:sz w:val="24"/>
          <w:szCs w:val="24"/>
        </w:rPr>
        <w:t xml:space="preserve"> de </w:t>
      </w:r>
      <w:proofErr w:type="spellStart"/>
      <w:r w:rsidRPr="00D80A1E">
        <w:rPr>
          <w:rFonts w:ascii="Times New Roman" w:eastAsia="Arial Unicode MS" w:hAnsi="Times New Roman" w:cs="Times New Roman"/>
          <w:sz w:val="24"/>
          <w:szCs w:val="24"/>
        </w:rPr>
        <w:t>pret</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disponibil</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si</w:t>
      </w:r>
      <w:proofErr w:type="spellEnd"/>
      <w:r w:rsidRPr="00D80A1E">
        <w:rPr>
          <w:rFonts w:ascii="Times New Roman" w:eastAsia="Arial Unicode MS" w:hAnsi="Times New Roman" w:cs="Times New Roman"/>
          <w:sz w:val="24"/>
          <w:szCs w:val="24"/>
        </w:rPr>
        <w:t xml:space="preserve"> data </w:t>
      </w:r>
      <w:proofErr w:type="spellStart"/>
      <w:r w:rsidRPr="00D80A1E">
        <w:rPr>
          <w:rFonts w:ascii="Times New Roman" w:eastAsia="Arial Unicode MS" w:hAnsi="Times New Roman" w:cs="Times New Roman"/>
          <w:sz w:val="24"/>
          <w:szCs w:val="24"/>
        </w:rPr>
        <w:t>efectiva</w:t>
      </w:r>
      <w:proofErr w:type="spellEnd"/>
      <w:r w:rsidRPr="00D80A1E">
        <w:rPr>
          <w:rFonts w:ascii="Times New Roman" w:eastAsia="Arial Unicode MS" w:hAnsi="Times New Roman" w:cs="Times New Roman"/>
          <w:sz w:val="24"/>
          <w:szCs w:val="24"/>
        </w:rPr>
        <w:t xml:space="preserve"> a </w:t>
      </w:r>
      <w:proofErr w:type="spellStart"/>
      <w:r w:rsidRPr="00D80A1E">
        <w:rPr>
          <w:rFonts w:ascii="Times New Roman" w:eastAsia="Arial Unicode MS" w:hAnsi="Times New Roman" w:cs="Times New Roman"/>
          <w:sz w:val="24"/>
          <w:szCs w:val="24"/>
        </w:rPr>
        <w:t>noului</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tarif</w:t>
      </w:r>
      <w:proofErr w:type="spellEnd"/>
      <w:r w:rsidRPr="00D80A1E">
        <w:rPr>
          <w:rFonts w:ascii="Times New Roman" w:eastAsia="Arial Unicode MS" w:hAnsi="Times New Roman" w:cs="Times New Roman"/>
          <w:sz w:val="24"/>
          <w:szCs w:val="24"/>
        </w:rPr>
        <w:t>;</w:t>
      </w:r>
    </w:p>
    <w:p w14:paraId="703BDFE5" w14:textId="77777777" w:rsidR="006E3A1C" w:rsidRPr="00D80A1E" w:rsidRDefault="006E3A1C" w:rsidP="006E3A1C">
      <w:pPr>
        <w:pStyle w:val="NormalIndent"/>
        <w:spacing w:after="0" w:line="240" w:lineRule="auto"/>
        <w:ind w:left="0"/>
        <w:jc w:val="both"/>
        <w:rPr>
          <w:rFonts w:ascii="Times New Roman" w:eastAsia="Arial Unicode MS" w:hAnsi="Times New Roman" w:cs="Times New Roman"/>
          <w:sz w:val="24"/>
          <w:szCs w:val="24"/>
        </w:rPr>
      </w:pPr>
      <w:proofErr w:type="spellStart"/>
      <w:r w:rsidRPr="00D80A1E">
        <w:rPr>
          <w:rFonts w:ascii="Times New Roman" w:eastAsia="Arial Unicode MS" w:hAnsi="Times New Roman" w:cs="Times New Roman"/>
          <w:sz w:val="24"/>
          <w:szCs w:val="24"/>
        </w:rPr>
        <w:lastRenderedPageBreak/>
        <w:t>Indicele</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Preturilor</w:t>
      </w:r>
      <w:proofErr w:type="spellEnd"/>
      <w:r w:rsidRPr="00D80A1E">
        <w:rPr>
          <w:rFonts w:ascii="Times New Roman" w:eastAsia="Arial Unicode MS" w:hAnsi="Times New Roman" w:cs="Times New Roman"/>
          <w:sz w:val="24"/>
          <w:szCs w:val="24"/>
        </w:rPr>
        <w:t xml:space="preserve"> – </w:t>
      </w:r>
      <w:proofErr w:type="spellStart"/>
      <w:r w:rsidRPr="00D80A1E">
        <w:rPr>
          <w:rFonts w:ascii="Times New Roman" w:eastAsia="Arial Unicode MS" w:hAnsi="Times New Roman" w:cs="Times New Roman"/>
          <w:sz w:val="24"/>
          <w:szCs w:val="24"/>
        </w:rPr>
        <w:t>Indicele</w:t>
      </w:r>
      <w:proofErr w:type="spellEnd"/>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Preturilor</w:t>
      </w:r>
      <w:proofErr w:type="spellEnd"/>
      <w:r w:rsidRPr="00D80A1E">
        <w:rPr>
          <w:rFonts w:ascii="Times New Roman" w:eastAsia="Arial Unicode MS" w:hAnsi="Times New Roman" w:cs="Times New Roman"/>
          <w:sz w:val="24"/>
          <w:szCs w:val="24"/>
        </w:rPr>
        <w:t xml:space="preserve"> de </w:t>
      </w:r>
      <w:proofErr w:type="spellStart"/>
      <w:r w:rsidRPr="00D80A1E">
        <w:rPr>
          <w:rFonts w:ascii="Times New Roman" w:eastAsia="Arial Unicode MS" w:hAnsi="Times New Roman" w:cs="Times New Roman"/>
          <w:sz w:val="24"/>
          <w:szCs w:val="24"/>
        </w:rPr>
        <w:t>Consum</w:t>
      </w:r>
      <w:proofErr w:type="spellEnd"/>
      <w:r>
        <w:rPr>
          <w:rFonts w:ascii="Times New Roman" w:eastAsia="Arial Unicode MS" w:hAnsi="Times New Roman" w:cs="Times New Roman"/>
          <w:sz w:val="24"/>
          <w:szCs w:val="24"/>
        </w:rPr>
        <w:t xml:space="preserve"> Total</w:t>
      </w:r>
      <w:r w:rsidRPr="00D80A1E">
        <w:rPr>
          <w:rFonts w:ascii="Times New Roman" w:eastAsia="Arial Unicode MS" w:hAnsi="Times New Roman" w:cs="Times New Roman"/>
          <w:sz w:val="24"/>
          <w:szCs w:val="24"/>
        </w:rPr>
        <w:t xml:space="preserve"> </w:t>
      </w:r>
      <w:proofErr w:type="spellStart"/>
      <w:r w:rsidRPr="00D80A1E">
        <w:rPr>
          <w:rFonts w:ascii="Times New Roman" w:eastAsia="Arial Unicode MS" w:hAnsi="Times New Roman" w:cs="Times New Roman"/>
          <w:sz w:val="24"/>
          <w:szCs w:val="24"/>
        </w:rPr>
        <w:t>publicat</w:t>
      </w:r>
      <w:proofErr w:type="spellEnd"/>
      <w:r w:rsidRPr="00D80A1E">
        <w:rPr>
          <w:rFonts w:ascii="Times New Roman" w:eastAsia="Arial Unicode MS" w:hAnsi="Times New Roman" w:cs="Times New Roman"/>
          <w:sz w:val="24"/>
          <w:szCs w:val="24"/>
        </w:rPr>
        <w:t xml:space="preserve"> lunar de </w:t>
      </w:r>
      <w:proofErr w:type="spellStart"/>
      <w:r w:rsidR="005C7D53">
        <w:rPr>
          <w:rFonts w:ascii="Times New Roman" w:eastAsia="Arial Unicode MS" w:hAnsi="Times New Roman" w:cs="Times New Roman"/>
          <w:sz w:val="24"/>
          <w:szCs w:val="24"/>
        </w:rPr>
        <w:t>Institutul</w:t>
      </w:r>
      <w:proofErr w:type="spellEnd"/>
      <w:r w:rsidR="005C7D53">
        <w:rPr>
          <w:rFonts w:ascii="Times New Roman" w:eastAsia="Arial Unicode MS" w:hAnsi="Times New Roman" w:cs="Times New Roman"/>
          <w:sz w:val="24"/>
          <w:szCs w:val="24"/>
        </w:rPr>
        <w:t xml:space="preserve"> National</w:t>
      </w:r>
      <w:r w:rsidRPr="00D80A1E">
        <w:rPr>
          <w:rFonts w:ascii="Times New Roman" w:eastAsia="Arial Unicode MS" w:hAnsi="Times New Roman" w:cs="Times New Roman"/>
          <w:sz w:val="24"/>
          <w:szCs w:val="24"/>
        </w:rPr>
        <w:t xml:space="preserve"> de </w:t>
      </w:r>
      <w:proofErr w:type="spellStart"/>
      <w:r w:rsidRPr="00D80A1E">
        <w:rPr>
          <w:rFonts w:ascii="Times New Roman" w:eastAsia="Arial Unicode MS" w:hAnsi="Times New Roman" w:cs="Times New Roman"/>
          <w:sz w:val="24"/>
          <w:szCs w:val="24"/>
        </w:rPr>
        <w:t>Statistica</w:t>
      </w:r>
      <w:proofErr w:type="spellEnd"/>
      <w:r w:rsidRPr="00D80A1E">
        <w:rPr>
          <w:rFonts w:ascii="Times New Roman" w:eastAsia="Arial Unicode MS" w:hAnsi="Times New Roman" w:cs="Times New Roman"/>
          <w:sz w:val="24"/>
          <w:szCs w:val="24"/>
        </w:rPr>
        <w:t>.</w:t>
      </w:r>
    </w:p>
    <w:p w14:paraId="440954D8" w14:textId="20FF5BC4" w:rsidR="006E3A1C" w:rsidRDefault="006E3A1C" w:rsidP="001F649B">
      <w:pPr>
        <w:pStyle w:val="NormalIndent"/>
        <w:spacing w:after="0" w:line="240" w:lineRule="auto"/>
        <w:ind w:left="0"/>
        <w:jc w:val="both"/>
        <w:rPr>
          <w:rFonts w:ascii="Times New Roman" w:eastAsia="Arial Unicode MS" w:hAnsi="Times New Roman" w:cs="Times New Roman"/>
          <w:sz w:val="24"/>
          <w:szCs w:val="24"/>
        </w:rPr>
      </w:pPr>
    </w:p>
    <w:p w14:paraId="2E5D3DC3" w14:textId="77777777" w:rsidR="001F649B" w:rsidRPr="001F649B" w:rsidRDefault="001F649B" w:rsidP="001F649B">
      <w:pPr>
        <w:pStyle w:val="NormalIndent"/>
        <w:spacing w:after="0" w:line="240" w:lineRule="auto"/>
        <w:ind w:left="0"/>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Tarifele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mai</w:t>
      </w:r>
      <w:proofErr w:type="spellEnd"/>
      <w:r w:rsidRPr="001F649B">
        <w:rPr>
          <w:rFonts w:ascii="Times New Roman" w:eastAsia="Arial Unicode MS" w:hAnsi="Times New Roman" w:cs="Times New Roman"/>
          <w:sz w:val="24"/>
          <w:szCs w:val="24"/>
        </w:rPr>
        <w:t xml:space="preserve"> sus </w:t>
      </w:r>
      <w:proofErr w:type="spellStart"/>
      <w:r w:rsidRPr="001F649B">
        <w:rPr>
          <w:rFonts w:ascii="Times New Roman" w:eastAsia="Arial Unicode MS" w:hAnsi="Times New Roman" w:cs="Times New Roman"/>
          <w:sz w:val="24"/>
          <w:szCs w:val="24"/>
        </w:rPr>
        <w:t>mentionate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reprezinta</w:t>
      </w:r>
      <w:proofErr w:type="spellEnd"/>
      <w:r w:rsidRPr="001F649B">
        <w:rPr>
          <w:rFonts w:ascii="Times New Roman" w:eastAsia="Arial Unicode MS" w:hAnsi="Times New Roman" w:cs="Times New Roman"/>
          <w:sz w:val="24"/>
          <w:szCs w:val="24"/>
        </w:rPr>
        <w:t xml:space="preserve"> o </w:t>
      </w:r>
      <w:proofErr w:type="spellStart"/>
      <w:r w:rsidRPr="001F649B">
        <w:rPr>
          <w:rFonts w:ascii="Times New Roman" w:eastAsia="Arial Unicode MS" w:hAnsi="Times New Roman" w:cs="Times New Roman"/>
          <w:sz w:val="24"/>
          <w:szCs w:val="24"/>
        </w:rPr>
        <w:t>estimare</w:t>
      </w:r>
      <w:proofErr w:type="spellEnd"/>
      <w:r w:rsidRPr="001F649B">
        <w:rPr>
          <w:rFonts w:ascii="Times New Roman" w:eastAsia="Arial Unicode MS" w:hAnsi="Times New Roman" w:cs="Times New Roman"/>
          <w:sz w:val="24"/>
          <w:szCs w:val="24"/>
        </w:rPr>
        <w:t xml:space="preserve"> a </w:t>
      </w:r>
      <w:proofErr w:type="spellStart"/>
      <w:r w:rsidRPr="001F649B">
        <w:rPr>
          <w:rFonts w:ascii="Times New Roman" w:eastAsia="Arial Unicode MS" w:hAnsi="Times New Roman" w:cs="Times New Roman"/>
          <w:sz w:val="24"/>
          <w:szCs w:val="24"/>
        </w:rPr>
        <w:t>tarifelor</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minime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necesare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luand</w:t>
      </w:r>
      <w:proofErr w:type="spellEnd"/>
      <w:r w:rsidRPr="001F649B">
        <w:rPr>
          <w:rFonts w:ascii="Times New Roman" w:eastAsia="Arial Unicode MS" w:hAnsi="Times New Roman" w:cs="Times New Roman"/>
          <w:sz w:val="24"/>
          <w:szCs w:val="24"/>
        </w:rPr>
        <w:t xml:space="preserve"> in </w:t>
      </w:r>
      <w:proofErr w:type="spellStart"/>
      <w:r w:rsidRPr="001F649B">
        <w:rPr>
          <w:rFonts w:ascii="Times New Roman" w:eastAsia="Arial Unicode MS" w:hAnsi="Times New Roman" w:cs="Times New Roman"/>
          <w:sz w:val="24"/>
          <w:szCs w:val="24"/>
        </w:rPr>
        <w:t>considerare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evolutia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ulterioara</w:t>
      </w:r>
      <w:proofErr w:type="spellEnd"/>
      <w:r w:rsidRPr="001F649B">
        <w:rPr>
          <w:rFonts w:ascii="Times New Roman" w:eastAsia="Arial Unicode MS" w:hAnsi="Times New Roman" w:cs="Times New Roman"/>
          <w:sz w:val="24"/>
          <w:szCs w:val="24"/>
        </w:rPr>
        <w:t xml:space="preserve"> a </w:t>
      </w:r>
      <w:proofErr w:type="spellStart"/>
      <w:r w:rsidRPr="001F649B">
        <w:rPr>
          <w:rFonts w:ascii="Times New Roman" w:eastAsia="Arial Unicode MS" w:hAnsi="Times New Roman" w:cs="Times New Roman"/>
          <w:sz w:val="24"/>
          <w:szCs w:val="24"/>
        </w:rPr>
        <w:t>costurilor</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operare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Aceste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tarife</w:t>
      </w:r>
      <w:proofErr w:type="spellEnd"/>
      <w:r w:rsidRPr="001F649B">
        <w:rPr>
          <w:rFonts w:ascii="Times New Roman" w:eastAsia="Arial Unicode MS" w:hAnsi="Times New Roman" w:cs="Times New Roman"/>
          <w:sz w:val="24"/>
          <w:szCs w:val="24"/>
        </w:rPr>
        <w:t xml:space="preserve"> pot </w:t>
      </w:r>
      <w:proofErr w:type="spellStart"/>
      <w:r w:rsidRPr="001F649B">
        <w:rPr>
          <w:rFonts w:ascii="Times New Roman" w:eastAsia="Arial Unicode MS" w:hAnsi="Times New Roman" w:cs="Times New Roman"/>
          <w:sz w:val="24"/>
          <w:szCs w:val="24"/>
        </w:rPr>
        <w:t>suferi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ajustari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sau</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modificari</w:t>
      </w:r>
      <w:proofErr w:type="spellEnd"/>
      <w:r w:rsidRPr="001F649B">
        <w:rPr>
          <w:rFonts w:ascii="Times New Roman" w:eastAsia="Arial Unicode MS" w:hAnsi="Times New Roman" w:cs="Times New Roman"/>
          <w:sz w:val="24"/>
          <w:szCs w:val="24"/>
        </w:rPr>
        <w:t xml:space="preserve"> in </w:t>
      </w:r>
      <w:proofErr w:type="spellStart"/>
      <w:r w:rsidRPr="001F649B">
        <w:rPr>
          <w:rFonts w:ascii="Times New Roman" w:eastAsia="Arial Unicode MS" w:hAnsi="Times New Roman" w:cs="Times New Roman"/>
          <w:sz w:val="24"/>
          <w:szCs w:val="24"/>
        </w:rPr>
        <w:t>functie</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urmatoarele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elemente</w:t>
      </w:r>
      <w:proofErr w:type="spellEnd"/>
      <w:r w:rsidRPr="001F649B">
        <w:rPr>
          <w:rFonts w:ascii="Times New Roman" w:eastAsia="Arial Unicode MS" w:hAnsi="Times New Roman" w:cs="Times New Roman"/>
          <w:sz w:val="24"/>
          <w:szCs w:val="24"/>
        </w:rPr>
        <w:t>:</w:t>
      </w:r>
    </w:p>
    <w:p w14:paraId="4A1729FF" w14:textId="3EA32C2A" w:rsidR="001F649B" w:rsidRPr="001F649B" w:rsidRDefault="001F649B" w:rsidP="001F649B">
      <w:pPr>
        <w:pStyle w:val="NormalIndent"/>
        <w:numPr>
          <w:ilvl w:val="0"/>
          <w:numId w:val="2"/>
        </w:numPr>
        <w:spacing w:after="0" w:line="240" w:lineRule="auto"/>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conditionalitatile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incluse</w:t>
      </w:r>
      <w:proofErr w:type="spellEnd"/>
      <w:r w:rsidRPr="001F649B">
        <w:rPr>
          <w:rFonts w:ascii="Times New Roman" w:eastAsia="Arial Unicode MS" w:hAnsi="Times New Roman" w:cs="Times New Roman"/>
          <w:sz w:val="24"/>
          <w:szCs w:val="24"/>
        </w:rPr>
        <w:t xml:space="preserve"> in </w:t>
      </w:r>
      <w:proofErr w:type="spellStart"/>
      <w:r>
        <w:rPr>
          <w:rFonts w:ascii="Times New Roman" w:eastAsia="Arial Unicode MS" w:hAnsi="Times New Roman" w:cs="Times New Roman"/>
          <w:sz w:val="24"/>
          <w:szCs w:val="24"/>
        </w:rPr>
        <w:t>contractele</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finantare</w:t>
      </w:r>
      <w:proofErr w:type="spellEnd"/>
      <w:r w:rsidRPr="001F649B">
        <w:rPr>
          <w:rFonts w:ascii="Times New Roman" w:eastAsia="Arial Unicode MS" w:hAnsi="Times New Roman" w:cs="Times New Roman"/>
          <w:sz w:val="24"/>
          <w:szCs w:val="24"/>
        </w:rPr>
        <w:t xml:space="preserve"> pentru </w:t>
      </w:r>
      <w:proofErr w:type="spellStart"/>
      <w:r w:rsidRPr="001F649B">
        <w:rPr>
          <w:rFonts w:ascii="Times New Roman" w:eastAsia="Arial Unicode MS" w:hAnsi="Times New Roman" w:cs="Times New Roman"/>
          <w:sz w:val="24"/>
          <w:szCs w:val="24"/>
        </w:rPr>
        <w:t>obtinerea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finantarii</w:t>
      </w:r>
      <w:proofErr w:type="spellEnd"/>
      <w:r w:rsidRPr="001F649B">
        <w:rPr>
          <w:rFonts w:ascii="Times New Roman" w:eastAsia="Arial Unicode MS" w:hAnsi="Times New Roman" w:cs="Times New Roman"/>
          <w:sz w:val="24"/>
          <w:szCs w:val="24"/>
        </w:rPr>
        <w:t xml:space="preserve"> din </w:t>
      </w:r>
      <w:proofErr w:type="spellStart"/>
      <w:r w:rsidRPr="001F649B">
        <w:rPr>
          <w:rFonts w:ascii="Times New Roman" w:eastAsia="Arial Unicode MS" w:hAnsi="Times New Roman" w:cs="Times New Roman"/>
          <w:sz w:val="24"/>
          <w:szCs w:val="24"/>
        </w:rPr>
        <w:t>fonduri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europene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sau</w:t>
      </w:r>
      <w:proofErr w:type="spellEnd"/>
      <w:r w:rsidRPr="001F649B">
        <w:rPr>
          <w:rFonts w:ascii="Times New Roman" w:eastAsia="Arial Unicode MS" w:hAnsi="Times New Roman" w:cs="Times New Roman"/>
          <w:sz w:val="24"/>
          <w:szCs w:val="24"/>
        </w:rPr>
        <w:t xml:space="preserve"> de la </w:t>
      </w:r>
      <w:proofErr w:type="spellStart"/>
      <w:r w:rsidRPr="001F649B">
        <w:rPr>
          <w:rFonts w:ascii="Times New Roman" w:eastAsia="Arial Unicode MS" w:hAnsi="Times New Roman" w:cs="Times New Roman"/>
          <w:sz w:val="24"/>
          <w:szCs w:val="24"/>
        </w:rPr>
        <w:t>bugetul</w:t>
      </w:r>
      <w:proofErr w:type="spellEnd"/>
      <w:r w:rsidRPr="001F649B">
        <w:rPr>
          <w:rFonts w:ascii="Times New Roman" w:eastAsia="Arial Unicode MS" w:hAnsi="Times New Roman" w:cs="Times New Roman"/>
          <w:sz w:val="24"/>
          <w:szCs w:val="24"/>
        </w:rPr>
        <w:t xml:space="preserve"> de stat;</w:t>
      </w:r>
    </w:p>
    <w:p w14:paraId="75B2F267" w14:textId="14E21E41" w:rsidR="001F649B" w:rsidRPr="001F649B" w:rsidRDefault="001F649B" w:rsidP="001F649B">
      <w:pPr>
        <w:pStyle w:val="NormalIndent"/>
        <w:numPr>
          <w:ilvl w:val="0"/>
          <w:numId w:val="2"/>
        </w:numPr>
        <w:spacing w:after="0" w:line="240" w:lineRule="auto"/>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conditionalitatile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incluse</w:t>
      </w:r>
      <w:proofErr w:type="spellEnd"/>
      <w:r w:rsidRPr="001F649B">
        <w:rPr>
          <w:rFonts w:ascii="Times New Roman" w:eastAsia="Arial Unicode MS" w:hAnsi="Times New Roman" w:cs="Times New Roman"/>
          <w:sz w:val="24"/>
          <w:szCs w:val="24"/>
        </w:rPr>
        <w:t xml:space="preserve"> in </w:t>
      </w:r>
      <w:proofErr w:type="spellStart"/>
      <w:r w:rsidRPr="001F649B">
        <w:rPr>
          <w:rFonts w:ascii="Times New Roman" w:eastAsia="Arial Unicode MS" w:hAnsi="Times New Roman" w:cs="Times New Roman"/>
          <w:sz w:val="24"/>
          <w:szCs w:val="24"/>
        </w:rPr>
        <w:t>contractul</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imprumut</w:t>
      </w:r>
      <w:proofErr w:type="spellEnd"/>
      <w:r w:rsidRPr="001F649B">
        <w:rPr>
          <w:rFonts w:ascii="Times New Roman" w:eastAsia="Arial Unicode MS" w:hAnsi="Times New Roman" w:cs="Times New Roman"/>
          <w:sz w:val="24"/>
          <w:szCs w:val="24"/>
        </w:rPr>
        <w:t xml:space="preserve"> pentru co-</w:t>
      </w:r>
      <w:proofErr w:type="spellStart"/>
      <w:r w:rsidRPr="001F649B">
        <w:rPr>
          <w:rFonts w:ascii="Times New Roman" w:eastAsia="Arial Unicode MS" w:hAnsi="Times New Roman" w:cs="Times New Roman"/>
          <w:sz w:val="24"/>
          <w:szCs w:val="24"/>
        </w:rPr>
        <w:t>finantarea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proiectului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finantat</w:t>
      </w:r>
      <w:proofErr w:type="spellEnd"/>
      <w:r w:rsidRPr="001F649B">
        <w:rPr>
          <w:rFonts w:ascii="Times New Roman" w:eastAsia="Arial Unicode MS" w:hAnsi="Times New Roman" w:cs="Times New Roman"/>
          <w:sz w:val="24"/>
          <w:szCs w:val="24"/>
        </w:rPr>
        <w:t xml:space="preserve"> din POIM;</w:t>
      </w:r>
    </w:p>
    <w:p w14:paraId="6D0A404B" w14:textId="77777777" w:rsidR="001F649B" w:rsidRPr="001F649B" w:rsidRDefault="001F649B" w:rsidP="001F649B">
      <w:pPr>
        <w:pStyle w:val="NormalIndent"/>
        <w:numPr>
          <w:ilvl w:val="0"/>
          <w:numId w:val="2"/>
        </w:numPr>
        <w:spacing w:after="0" w:line="240" w:lineRule="auto"/>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rezultatele</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proiectiilor</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financiare</w:t>
      </w:r>
      <w:proofErr w:type="spellEnd"/>
      <w:r w:rsidRPr="001F649B">
        <w:rPr>
          <w:rFonts w:ascii="Times New Roman" w:eastAsia="Arial Unicode MS" w:hAnsi="Times New Roman" w:cs="Times New Roman"/>
          <w:sz w:val="24"/>
          <w:szCs w:val="24"/>
        </w:rPr>
        <w:t xml:space="preserve"> din </w:t>
      </w:r>
      <w:proofErr w:type="spellStart"/>
      <w:r w:rsidRPr="001F649B">
        <w:rPr>
          <w:rFonts w:ascii="Times New Roman" w:eastAsia="Arial Unicode MS" w:hAnsi="Times New Roman" w:cs="Times New Roman"/>
          <w:sz w:val="24"/>
          <w:szCs w:val="24"/>
        </w:rPr>
        <w:t>planul</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afaceri</w:t>
      </w:r>
      <w:proofErr w:type="spellEnd"/>
      <w:r w:rsidRPr="001F649B">
        <w:rPr>
          <w:rFonts w:ascii="Times New Roman" w:eastAsia="Arial Unicode MS" w:hAnsi="Times New Roman" w:cs="Times New Roman"/>
          <w:sz w:val="24"/>
          <w:szCs w:val="24"/>
        </w:rPr>
        <w:t>;</w:t>
      </w:r>
    </w:p>
    <w:p w14:paraId="3D516639" w14:textId="7E0346A7" w:rsidR="001F649B" w:rsidRPr="001F649B" w:rsidRDefault="001F649B" w:rsidP="001F649B">
      <w:pPr>
        <w:pStyle w:val="NormalIndent"/>
        <w:numPr>
          <w:ilvl w:val="0"/>
          <w:numId w:val="2"/>
        </w:numPr>
        <w:spacing w:after="0" w:line="240" w:lineRule="auto"/>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impactul</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strategiilor</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viitoare</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investitii</w:t>
      </w:r>
      <w:proofErr w:type="spellEnd"/>
      <w:r w:rsidRPr="001F649B">
        <w:rPr>
          <w:rFonts w:ascii="Times New Roman" w:eastAsia="Arial Unicode MS" w:hAnsi="Times New Roman" w:cs="Times New Roman"/>
          <w:sz w:val="24"/>
          <w:szCs w:val="24"/>
        </w:rPr>
        <w:t xml:space="preserve">, in </w:t>
      </w:r>
      <w:proofErr w:type="spellStart"/>
      <w:r w:rsidRPr="001F649B">
        <w:rPr>
          <w:rFonts w:ascii="Times New Roman" w:eastAsia="Arial Unicode MS" w:hAnsi="Times New Roman" w:cs="Times New Roman"/>
          <w:sz w:val="24"/>
          <w:szCs w:val="24"/>
        </w:rPr>
        <w:t>conformitate</w:t>
      </w:r>
      <w:proofErr w:type="spellEnd"/>
      <w:r w:rsidRPr="001F649B">
        <w:rPr>
          <w:rFonts w:ascii="Times New Roman" w:eastAsia="Arial Unicode MS" w:hAnsi="Times New Roman" w:cs="Times New Roman"/>
          <w:sz w:val="24"/>
          <w:szCs w:val="24"/>
        </w:rPr>
        <w:t xml:space="preserve"> cu Master </w:t>
      </w:r>
      <w:proofErr w:type="spellStart"/>
      <w:r w:rsidRPr="001F649B">
        <w:rPr>
          <w:rFonts w:ascii="Times New Roman" w:eastAsia="Arial Unicode MS" w:hAnsi="Times New Roman" w:cs="Times New Roman"/>
          <w:sz w:val="24"/>
          <w:szCs w:val="24"/>
        </w:rPr>
        <w:t>Planul</w:t>
      </w:r>
      <w:proofErr w:type="spellEnd"/>
      <w:r w:rsidRPr="001F649B">
        <w:rPr>
          <w:rFonts w:ascii="Times New Roman" w:eastAsia="Arial Unicode MS" w:hAnsi="Times New Roman" w:cs="Times New Roman"/>
          <w:sz w:val="24"/>
          <w:szCs w:val="24"/>
        </w:rPr>
        <w:t>.</w:t>
      </w:r>
    </w:p>
    <w:p w14:paraId="76CB5E9D" w14:textId="77777777" w:rsidR="001F649B" w:rsidRPr="001F649B" w:rsidRDefault="001F649B" w:rsidP="001F649B">
      <w:pPr>
        <w:pStyle w:val="NormalIndent"/>
        <w:spacing w:after="0" w:line="240" w:lineRule="auto"/>
        <w:ind w:left="0"/>
        <w:jc w:val="both"/>
        <w:rPr>
          <w:rFonts w:ascii="Times New Roman" w:eastAsia="Arial Unicode MS" w:hAnsi="Times New Roman" w:cs="Times New Roman"/>
          <w:sz w:val="24"/>
          <w:szCs w:val="24"/>
        </w:rPr>
      </w:pPr>
    </w:p>
    <w:p w14:paraId="72F998EE" w14:textId="2411F984" w:rsidR="001F649B" w:rsidRPr="001F649B" w:rsidRDefault="001F649B" w:rsidP="001F649B">
      <w:pPr>
        <w:pStyle w:val="NormalIndent"/>
        <w:spacing w:after="0" w:line="240" w:lineRule="auto"/>
        <w:ind w:left="0"/>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În</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cazul</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preluării</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noi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localităţi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în</w:t>
      </w:r>
      <w:proofErr w:type="spellEnd"/>
      <w:r w:rsidRPr="001F649B">
        <w:rPr>
          <w:rFonts w:ascii="Times New Roman" w:eastAsia="Arial Unicode MS" w:hAnsi="Times New Roman" w:cs="Times New Roman"/>
          <w:sz w:val="24"/>
          <w:szCs w:val="24"/>
        </w:rPr>
        <w:t xml:space="preserve"> aria de </w:t>
      </w:r>
      <w:proofErr w:type="spellStart"/>
      <w:r w:rsidRPr="001F649B">
        <w:rPr>
          <w:rFonts w:ascii="Times New Roman" w:eastAsia="Arial Unicode MS" w:hAnsi="Times New Roman" w:cs="Times New Roman"/>
          <w:sz w:val="24"/>
          <w:szCs w:val="24"/>
        </w:rPr>
        <w:t>operare</w:t>
      </w:r>
      <w:proofErr w:type="spellEnd"/>
      <w:r w:rsidRPr="001F649B">
        <w:rPr>
          <w:rFonts w:ascii="Times New Roman" w:eastAsia="Arial Unicode MS" w:hAnsi="Times New Roman" w:cs="Times New Roman"/>
          <w:sz w:val="24"/>
          <w:szCs w:val="24"/>
        </w:rPr>
        <w:t xml:space="preserve"> a </w:t>
      </w:r>
      <w:proofErr w:type="spellStart"/>
      <w:r w:rsidR="006B2FD6">
        <w:rPr>
          <w:rFonts w:ascii="Times New Roman" w:eastAsia="Arial Unicode MS" w:hAnsi="Times New Roman" w:cs="Times New Roman"/>
          <w:sz w:val="24"/>
          <w:szCs w:val="24"/>
        </w:rPr>
        <w:t>societatii</w:t>
      </w:r>
      <w:proofErr w:type="spellEnd"/>
      <w:r w:rsidRPr="001F649B">
        <w:rPr>
          <w:rFonts w:ascii="Times New Roman" w:eastAsia="Arial Unicode MS" w:hAnsi="Times New Roman" w:cs="Times New Roman"/>
          <w:sz w:val="24"/>
          <w:szCs w:val="24"/>
        </w:rPr>
        <w:t xml:space="preserve">, de la data </w:t>
      </w:r>
      <w:proofErr w:type="spellStart"/>
      <w:r w:rsidRPr="001F649B">
        <w:rPr>
          <w:rFonts w:ascii="Times New Roman" w:eastAsia="Arial Unicode MS" w:hAnsi="Times New Roman" w:cs="Times New Roman"/>
          <w:sz w:val="24"/>
          <w:szCs w:val="24"/>
        </w:rPr>
        <w:t>preluării</w:t>
      </w:r>
      <w:proofErr w:type="spellEnd"/>
      <w:r w:rsidRPr="001F649B">
        <w:rPr>
          <w:rFonts w:ascii="Times New Roman" w:eastAsia="Arial Unicode MS" w:hAnsi="Times New Roman" w:cs="Times New Roman"/>
          <w:sz w:val="24"/>
          <w:szCs w:val="24"/>
        </w:rPr>
        <w:t xml:space="preserve">, se </w:t>
      </w:r>
      <w:proofErr w:type="spellStart"/>
      <w:r w:rsidRPr="001F649B">
        <w:rPr>
          <w:rFonts w:ascii="Times New Roman" w:eastAsia="Arial Unicode MS" w:hAnsi="Times New Roman" w:cs="Times New Roman"/>
          <w:sz w:val="24"/>
          <w:szCs w:val="24"/>
        </w:rPr>
        <w:t>va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aplica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tariful</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unic</w:t>
      </w:r>
      <w:proofErr w:type="spellEnd"/>
      <w:r w:rsidRPr="001F649B">
        <w:rPr>
          <w:rFonts w:ascii="Times New Roman" w:eastAsia="Arial Unicode MS" w:hAnsi="Times New Roman" w:cs="Times New Roman"/>
          <w:sz w:val="24"/>
          <w:szCs w:val="24"/>
        </w:rPr>
        <w:t xml:space="preserve"> pentru </w:t>
      </w:r>
      <w:proofErr w:type="spellStart"/>
      <w:r w:rsidRPr="001F649B">
        <w:rPr>
          <w:rFonts w:ascii="Times New Roman" w:eastAsia="Arial Unicode MS" w:hAnsi="Times New Roman" w:cs="Times New Roman"/>
          <w:sz w:val="24"/>
          <w:szCs w:val="24"/>
        </w:rPr>
        <w:t>întreaga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arie</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operare</w:t>
      </w:r>
      <w:proofErr w:type="spellEnd"/>
      <w:r w:rsidRPr="001F649B">
        <w:rPr>
          <w:rFonts w:ascii="Times New Roman" w:eastAsia="Arial Unicode MS" w:hAnsi="Times New Roman" w:cs="Times New Roman"/>
          <w:sz w:val="24"/>
          <w:szCs w:val="24"/>
        </w:rPr>
        <w:t xml:space="preserve">, in </w:t>
      </w:r>
      <w:proofErr w:type="spellStart"/>
      <w:r w:rsidRPr="001F649B">
        <w:rPr>
          <w:rFonts w:ascii="Times New Roman" w:eastAsia="Arial Unicode MS" w:hAnsi="Times New Roman" w:cs="Times New Roman"/>
          <w:sz w:val="24"/>
          <w:szCs w:val="24"/>
        </w:rPr>
        <w:t>vigoare</w:t>
      </w:r>
      <w:proofErr w:type="spellEnd"/>
      <w:r w:rsidRPr="001F649B">
        <w:rPr>
          <w:rFonts w:ascii="Times New Roman" w:eastAsia="Arial Unicode MS" w:hAnsi="Times New Roman" w:cs="Times New Roman"/>
          <w:sz w:val="24"/>
          <w:szCs w:val="24"/>
        </w:rPr>
        <w:t xml:space="preserve"> la </w:t>
      </w:r>
      <w:proofErr w:type="spellStart"/>
      <w:r w:rsidRPr="001F649B">
        <w:rPr>
          <w:rFonts w:ascii="Times New Roman" w:eastAsia="Arial Unicode MS" w:hAnsi="Times New Roman" w:cs="Times New Roman"/>
          <w:sz w:val="24"/>
          <w:szCs w:val="24"/>
        </w:rPr>
        <w:t>acea</w:t>
      </w:r>
      <w:proofErr w:type="spellEnd"/>
      <w:r w:rsidRPr="001F649B">
        <w:rPr>
          <w:rFonts w:ascii="Times New Roman" w:eastAsia="Arial Unicode MS" w:hAnsi="Times New Roman" w:cs="Times New Roman"/>
          <w:sz w:val="24"/>
          <w:szCs w:val="24"/>
        </w:rPr>
        <w:t xml:space="preserve"> data.</w:t>
      </w:r>
    </w:p>
    <w:p w14:paraId="6C6CD1E0" w14:textId="77777777" w:rsidR="001F649B" w:rsidRPr="001F649B" w:rsidRDefault="001F649B" w:rsidP="001F649B">
      <w:pPr>
        <w:pStyle w:val="NormalIndent"/>
        <w:spacing w:after="0" w:line="240" w:lineRule="auto"/>
        <w:ind w:left="0"/>
        <w:jc w:val="both"/>
        <w:rPr>
          <w:rFonts w:ascii="Times New Roman" w:eastAsia="Arial Unicode MS" w:hAnsi="Times New Roman" w:cs="Times New Roman"/>
          <w:sz w:val="24"/>
          <w:szCs w:val="24"/>
        </w:rPr>
      </w:pPr>
    </w:p>
    <w:p w14:paraId="25BC827A" w14:textId="681430C1" w:rsidR="001F649B" w:rsidRPr="001F649B" w:rsidRDefault="001F649B" w:rsidP="001F649B">
      <w:pPr>
        <w:pStyle w:val="NormalIndent"/>
        <w:spacing w:after="0" w:line="240" w:lineRule="auto"/>
        <w:ind w:left="0"/>
        <w:jc w:val="both"/>
        <w:rPr>
          <w:rFonts w:ascii="Times New Roman" w:eastAsia="Arial Unicode MS" w:hAnsi="Times New Roman" w:cs="Times New Roman"/>
          <w:sz w:val="24"/>
          <w:szCs w:val="24"/>
        </w:rPr>
      </w:pPr>
      <w:proofErr w:type="spellStart"/>
      <w:r w:rsidRPr="001F649B">
        <w:rPr>
          <w:rFonts w:ascii="Times New Roman" w:eastAsia="Arial Unicode MS" w:hAnsi="Times New Roman" w:cs="Times New Roman"/>
          <w:sz w:val="24"/>
          <w:szCs w:val="24"/>
        </w:rPr>
        <w:t>După</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anul</w:t>
      </w:r>
      <w:proofErr w:type="spellEnd"/>
      <w:r w:rsidRPr="001F649B">
        <w:rPr>
          <w:rFonts w:ascii="Times New Roman" w:eastAsia="Arial Unicode MS" w:hAnsi="Times New Roman" w:cs="Times New Roman"/>
          <w:sz w:val="24"/>
          <w:szCs w:val="24"/>
        </w:rPr>
        <w:t xml:space="preserve"> 202</w:t>
      </w:r>
      <w:r w:rsidR="001C54CD">
        <w:rPr>
          <w:rFonts w:ascii="Times New Roman" w:eastAsia="Arial Unicode MS" w:hAnsi="Times New Roman" w:cs="Times New Roman"/>
          <w:sz w:val="24"/>
          <w:szCs w:val="24"/>
        </w:rPr>
        <w:t>5</w:t>
      </w:r>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până</w:t>
      </w:r>
      <w:proofErr w:type="spellEnd"/>
      <w:r w:rsidRPr="001F649B">
        <w:rPr>
          <w:rFonts w:ascii="Times New Roman" w:eastAsia="Arial Unicode MS" w:hAnsi="Times New Roman" w:cs="Times New Roman"/>
          <w:sz w:val="24"/>
          <w:szCs w:val="24"/>
        </w:rPr>
        <w:t xml:space="preserve"> la </w:t>
      </w:r>
      <w:proofErr w:type="spellStart"/>
      <w:r w:rsidRPr="001F649B">
        <w:rPr>
          <w:rFonts w:ascii="Times New Roman" w:eastAsia="Arial Unicode MS" w:hAnsi="Times New Roman" w:cs="Times New Roman"/>
          <w:sz w:val="24"/>
          <w:szCs w:val="24"/>
        </w:rPr>
        <w:t>aprobarea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unei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noi</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strategii</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tarifare</w:t>
      </w:r>
      <w:proofErr w:type="spellEnd"/>
      <w:r>
        <w:rPr>
          <w:rFonts w:ascii="Times New Roman" w:eastAsia="Arial Unicode MS" w:hAnsi="Times New Roman" w:cs="Times New Roman"/>
          <w:sz w:val="24"/>
          <w:szCs w:val="24"/>
        </w:rPr>
        <w:t xml:space="preserve"> cu </w:t>
      </w:r>
      <w:proofErr w:type="spellStart"/>
      <w:r>
        <w:rPr>
          <w:rFonts w:ascii="Times New Roman" w:eastAsia="Arial Unicode MS" w:hAnsi="Times New Roman" w:cs="Times New Roman"/>
          <w:sz w:val="24"/>
          <w:szCs w:val="24"/>
        </w:rPr>
        <w:t>ajustari</w:t>
      </w:r>
      <w:proofErr w:type="spellEnd"/>
      <w:r>
        <w:rPr>
          <w:rFonts w:ascii="Times New Roman" w:eastAsia="Arial Unicode MS" w:hAnsi="Times New Roman" w:cs="Times New Roman"/>
          <w:sz w:val="24"/>
          <w:szCs w:val="24"/>
        </w:rPr>
        <w:t xml:space="preserve"> in </w:t>
      </w:r>
      <w:proofErr w:type="spellStart"/>
      <w:r>
        <w:rPr>
          <w:rFonts w:ascii="Times New Roman" w:eastAsia="Arial Unicode MS" w:hAnsi="Times New Roman" w:cs="Times New Roman"/>
          <w:sz w:val="24"/>
          <w:szCs w:val="24"/>
        </w:rPr>
        <w:t>term</w:t>
      </w:r>
      <w:r w:rsidR="006B2FD6">
        <w:rPr>
          <w:rFonts w:ascii="Times New Roman" w:eastAsia="Arial Unicode MS" w:hAnsi="Times New Roman" w:cs="Times New Roman"/>
          <w:sz w:val="24"/>
          <w:szCs w:val="24"/>
        </w:rPr>
        <w:t>e</w:t>
      </w:r>
      <w:r>
        <w:rPr>
          <w:rFonts w:ascii="Times New Roman" w:eastAsia="Arial Unicode MS" w:hAnsi="Times New Roman" w:cs="Times New Roman"/>
          <w:sz w:val="24"/>
          <w:szCs w:val="24"/>
        </w:rPr>
        <w:t>ni</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reali</w:t>
      </w:r>
      <w:proofErr w:type="spellEnd"/>
      <w:r w:rsidRPr="001F649B">
        <w:rPr>
          <w:rFonts w:ascii="Times New Roman" w:eastAsia="Arial Unicode MS" w:hAnsi="Times New Roman" w:cs="Times New Roman"/>
          <w:sz w:val="24"/>
          <w:szCs w:val="24"/>
        </w:rPr>
        <w:t xml:space="preserve">, se </w:t>
      </w:r>
      <w:proofErr w:type="spellStart"/>
      <w:r w:rsidRPr="001F649B">
        <w:rPr>
          <w:rFonts w:ascii="Times New Roman" w:eastAsia="Arial Unicode MS" w:hAnsi="Times New Roman" w:cs="Times New Roman"/>
          <w:sz w:val="24"/>
          <w:szCs w:val="24"/>
        </w:rPr>
        <w:t>va</w:t>
      </w:r>
      <w:proofErr w:type="spellEnd"/>
      <w:r w:rsidRPr="001F649B">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aplica</w:t>
      </w:r>
      <w:proofErr w:type="spellEnd"/>
      <w:r w:rsidRPr="001F649B">
        <w:rPr>
          <w:rFonts w:ascii="Times New Roman" w:eastAsia="Arial Unicode MS" w:hAnsi="Times New Roman" w:cs="Times New Roman"/>
          <w:sz w:val="24"/>
          <w:szCs w:val="24"/>
        </w:rPr>
        <w:t xml:space="preserve"> </w:t>
      </w:r>
      <w:proofErr w:type="spellStart"/>
      <w:r w:rsidR="002A35E9">
        <w:rPr>
          <w:rFonts w:ascii="Times New Roman" w:eastAsia="Arial Unicode MS" w:hAnsi="Times New Roman" w:cs="Times New Roman"/>
          <w:sz w:val="24"/>
          <w:szCs w:val="24"/>
        </w:rPr>
        <w:t>anual</w:t>
      </w:r>
      <w:proofErr w:type="spellEnd"/>
      <w:r w:rsidR="002A35E9">
        <w:rPr>
          <w:rFonts w:ascii="Times New Roman" w:eastAsia="Arial Unicode MS" w:hAnsi="Times New Roman" w:cs="Times New Roman"/>
          <w:sz w:val="24"/>
          <w:szCs w:val="24"/>
        </w:rPr>
        <w:t xml:space="preserve"> </w:t>
      </w:r>
      <w:proofErr w:type="spellStart"/>
      <w:r w:rsidRPr="001F649B">
        <w:rPr>
          <w:rFonts w:ascii="Times New Roman" w:eastAsia="Arial Unicode MS" w:hAnsi="Times New Roman" w:cs="Times New Roman"/>
          <w:sz w:val="24"/>
          <w:szCs w:val="24"/>
        </w:rPr>
        <w:t>ajustarea</w:t>
      </w:r>
      <w:proofErr w:type="spellEnd"/>
      <w:r w:rsidRPr="001F649B">
        <w:rPr>
          <w:rFonts w:ascii="Times New Roman" w:eastAsia="Arial Unicode MS" w:hAnsi="Times New Roman" w:cs="Times New Roman"/>
          <w:sz w:val="24"/>
          <w:szCs w:val="24"/>
        </w:rPr>
        <w:t xml:space="preserve"> cu </w:t>
      </w:r>
      <w:proofErr w:type="spellStart"/>
      <w:r w:rsidRPr="001F649B">
        <w:rPr>
          <w:rFonts w:ascii="Times New Roman" w:eastAsia="Arial Unicode MS" w:hAnsi="Times New Roman" w:cs="Times New Roman"/>
          <w:sz w:val="24"/>
          <w:szCs w:val="24"/>
        </w:rPr>
        <w:t>inflaţia</w:t>
      </w:r>
      <w:proofErr w:type="spellEnd"/>
      <w:r w:rsidRPr="001F649B">
        <w:rPr>
          <w:rFonts w:ascii="Times New Roman" w:eastAsia="Arial Unicode MS" w:hAnsi="Times New Roman" w:cs="Times New Roman"/>
          <w:sz w:val="24"/>
          <w:szCs w:val="24"/>
        </w:rPr>
        <w:t xml:space="preserve"> conform </w:t>
      </w:r>
      <w:proofErr w:type="spellStart"/>
      <w:r w:rsidRPr="001F649B">
        <w:rPr>
          <w:rFonts w:ascii="Times New Roman" w:eastAsia="Arial Unicode MS" w:hAnsi="Times New Roman" w:cs="Times New Roman"/>
          <w:sz w:val="24"/>
          <w:szCs w:val="24"/>
        </w:rPr>
        <w:t>formulei</w:t>
      </w:r>
      <w:proofErr w:type="spellEnd"/>
      <w:r w:rsidRPr="001F649B">
        <w:rPr>
          <w:rFonts w:ascii="Times New Roman" w:eastAsia="Arial Unicode MS" w:hAnsi="Times New Roman" w:cs="Times New Roman"/>
          <w:sz w:val="24"/>
          <w:szCs w:val="24"/>
        </w:rPr>
        <w:t xml:space="preserve"> de </w:t>
      </w:r>
      <w:proofErr w:type="spellStart"/>
      <w:r w:rsidRPr="001F649B">
        <w:rPr>
          <w:rFonts w:ascii="Times New Roman" w:eastAsia="Arial Unicode MS" w:hAnsi="Times New Roman" w:cs="Times New Roman"/>
          <w:sz w:val="24"/>
          <w:szCs w:val="24"/>
        </w:rPr>
        <w:t>mai</w:t>
      </w:r>
      <w:proofErr w:type="spellEnd"/>
      <w:r w:rsidRPr="001F649B">
        <w:rPr>
          <w:rFonts w:ascii="Times New Roman" w:eastAsia="Arial Unicode MS" w:hAnsi="Times New Roman" w:cs="Times New Roman"/>
          <w:sz w:val="24"/>
          <w:szCs w:val="24"/>
        </w:rPr>
        <w:t xml:space="preserve"> sus.</w:t>
      </w:r>
    </w:p>
    <w:p w14:paraId="3508B7AA" w14:textId="5BD8C672" w:rsidR="006E3A1C" w:rsidRDefault="006E3A1C" w:rsidP="006E3A1C">
      <w:pPr>
        <w:spacing w:after="0" w:line="240" w:lineRule="auto"/>
        <w:rPr>
          <w:rFonts w:ascii="Times New Roman" w:hAnsi="Times New Roman" w:cs="Times New Roman"/>
          <w:sz w:val="24"/>
          <w:szCs w:val="24"/>
        </w:rPr>
      </w:pPr>
    </w:p>
    <w:p w14:paraId="2641E19A" w14:textId="487890C9" w:rsidR="001F649B" w:rsidRDefault="001F649B" w:rsidP="006E3A1C">
      <w:pPr>
        <w:spacing w:after="0" w:line="240" w:lineRule="auto"/>
        <w:rPr>
          <w:rFonts w:ascii="Times New Roman" w:hAnsi="Times New Roman" w:cs="Times New Roman"/>
          <w:sz w:val="24"/>
          <w:szCs w:val="24"/>
        </w:rPr>
      </w:pPr>
    </w:p>
    <w:p w14:paraId="54573F91" w14:textId="77777777" w:rsidR="001F649B" w:rsidRPr="006E3A1C" w:rsidRDefault="001F649B" w:rsidP="006E3A1C">
      <w:pPr>
        <w:spacing w:after="0" w:line="240" w:lineRule="auto"/>
        <w:rPr>
          <w:rFonts w:ascii="Times New Roman" w:hAnsi="Times New Roman" w:cs="Times New Roman"/>
          <w:sz w:val="24"/>
          <w:szCs w:val="24"/>
        </w:rPr>
      </w:pPr>
    </w:p>
    <w:sectPr w:rsidR="001F649B" w:rsidRPr="006E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6A73"/>
    <w:multiLevelType w:val="hybridMultilevel"/>
    <w:tmpl w:val="310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55B02"/>
    <w:multiLevelType w:val="hybridMultilevel"/>
    <w:tmpl w:val="6702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1C"/>
    <w:rsid w:val="000A1B58"/>
    <w:rsid w:val="001C54CD"/>
    <w:rsid w:val="001F649B"/>
    <w:rsid w:val="00276299"/>
    <w:rsid w:val="002A35E9"/>
    <w:rsid w:val="003F680A"/>
    <w:rsid w:val="005C7D53"/>
    <w:rsid w:val="005E34F0"/>
    <w:rsid w:val="006842E3"/>
    <w:rsid w:val="006B2FD6"/>
    <w:rsid w:val="006E3A1C"/>
    <w:rsid w:val="007C18CC"/>
    <w:rsid w:val="00874580"/>
    <w:rsid w:val="009F4769"/>
    <w:rsid w:val="00A50A4A"/>
    <w:rsid w:val="00A967F3"/>
    <w:rsid w:val="00B024E3"/>
    <w:rsid w:val="00C730D2"/>
    <w:rsid w:val="00EA6030"/>
    <w:rsid w:val="00EB3375"/>
    <w:rsid w:val="00F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AB50"/>
  <w15:chartTrackingRefBased/>
  <w15:docId w15:val="{AA57B05E-370A-4367-A9E9-A68AFAE6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6E3A1C"/>
    <w:pPr>
      <w:spacing w:after="180" w:line="280" w:lineRule="atLeast"/>
      <w:ind w:left="851"/>
    </w:pPr>
    <w:rPr>
      <w:rFonts w:ascii="Arial" w:eastAsia="Calibri" w:hAnsi="Arial" w:cs="Arial"/>
      <w:sz w:val="20"/>
      <w:szCs w:val="20"/>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6E3A1C"/>
    <w:rPr>
      <w:rFonts w:ascii="Arial" w:eastAsia="Calibri" w:hAnsi="Arial" w:cs="Arial"/>
      <w:sz w:val="20"/>
      <w:szCs w:val="20"/>
    </w:rPr>
  </w:style>
  <w:style w:type="paragraph" w:styleId="BodyTextIndent3">
    <w:name w:val="Body Text Indent 3"/>
    <w:basedOn w:val="Normal"/>
    <w:link w:val="BodyTextIndent3Char"/>
    <w:rsid w:val="006E3A1C"/>
    <w:pPr>
      <w:spacing w:after="120" w:line="300" w:lineRule="atLeast"/>
      <w:ind w:left="360"/>
    </w:pPr>
    <w:rPr>
      <w:rFonts w:ascii="Garamond" w:eastAsia="Times New Roman" w:hAnsi="Garamond" w:cs="Times New Roman"/>
      <w:sz w:val="16"/>
      <w:szCs w:val="16"/>
      <w:lang w:val="en-GB"/>
    </w:rPr>
  </w:style>
  <w:style w:type="character" w:customStyle="1" w:styleId="BodyTextIndent3Char">
    <w:name w:val="Body Text Indent 3 Char"/>
    <w:basedOn w:val="DefaultParagraphFont"/>
    <w:link w:val="BodyTextIndent3"/>
    <w:rsid w:val="006E3A1C"/>
    <w:rPr>
      <w:rFonts w:ascii="Garamond" w:eastAsia="Times New Roman" w:hAnsi="Garamond" w:cs="Times New Roman"/>
      <w:sz w:val="16"/>
      <w:szCs w:val="16"/>
      <w:lang w:val="en-GB"/>
    </w:rPr>
  </w:style>
  <w:style w:type="paragraph" w:styleId="BodyText">
    <w:name w:val="Body Text"/>
    <w:basedOn w:val="Normal"/>
    <w:link w:val="BodyTextChar"/>
    <w:uiPriority w:val="99"/>
    <w:semiHidden/>
    <w:unhideWhenUsed/>
    <w:rsid w:val="001F649B"/>
    <w:pPr>
      <w:spacing w:after="120"/>
    </w:pPr>
  </w:style>
  <w:style w:type="character" w:customStyle="1" w:styleId="BodyTextChar">
    <w:name w:val="Body Text Char"/>
    <w:basedOn w:val="DefaultParagraphFont"/>
    <w:link w:val="BodyText"/>
    <w:uiPriority w:val="99"/>
    <w:semiHidden/>
    <w:rsid w:val="001F649B"/>
  </w:style>
  <w:style w:type="paragraph" w:styleId="ListParagraph">
    <w:name w:val="List Paragraph"/>
    <w:basedOn w:val="Normal"/>
    <w:uiPriority w:val="34"/>
    <w:qFormat/>
    <w:rsid w:val="001F649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403">
      <w:bodyDiv w:val="1"/>
      <w:marLeft w:val="0"/>
      <w:marRight w:val="0"/>
      <w:marTop w:val="0"/>
      <w:marBottom w:val="0"/>
      <w:divBdr>
        <w:top w:val="none" w:sz="0" w:space="0" w:color="auto"/>
        <w:left w:val="none" w:sz="0" w:space="0" w:color="auto"/>
        <w:bottom w:val="none" w:sz="0" w:space="0" w:color="auto"/>
        <w:right w:val="none" w:sz="0" w:space="0" w:color="auto"/>
      </w:divBdr>
    </w:div>
    <w:div w:id="317852639">
      <w:bodyDiv w:val="1"/>
      <w:marLeft w:val="0"/>
      <w:marRight w:val="0"/>
      <w:marTop w:val="0"/>
      <w:marBottom w:val="0"/>
      <w:divBdr>
        <w:top w:val="none" w:sz="0" w:space="0" w:color="auto"/>
        <w:left w:val="none" w:sz="0" w:space="0" w:color="auto"/>
        <w:bottom w:val="none" w:sz="0" w:space="0" w:color="auto"/>
        <w:right w:val="none" w:sz="0" w:space="0" w:color="auto"/>
      </w:divBdr>
    </w:div>
    <w:div w:id="744642848">
      <w:bodyDiv w:val="1"/>
      <w:marLeft w:val="0"/>
      <w:marRight w:val="0"/>
      <w:marTop w:val="0"/>
      <w:marBottom w:val="0"/>
      <w:divBdr>
        <w:top w:val="none" w:sz="0" w:space="0" w:color="auto"/>
        <w:left w:val="none" w:sz="0" w:space="0" w:color="auto"/>
        <w:bottom w:val="none" w:sz="0" w:space="0" w:color="auto"/>
        <w:right w:val="none" w:sz="0" w:space="0" w:color="auto"/>
      </w:divBdr>
    </w:div>
    <w:div w:id="789714117">
      <w:bodyDiv w:val="1"/>
      <w:marLeft w:val="0"/>
      <w:marRight w:val="0"/>
      <w:marTop w:val="0"/>
      <w:marBottom w:val="0"/>
      <w:divBdr>
        <w:top w:val="none" w:sz="0" w:space="0" w:color="auto"/>
        <w:left w:val="none" w:sz="0" w:space="0" w:color="auto"/>
        <w:bottom w:val="none" w:sz="0" w:space="0" w:color="auto"/>
        <w:right w:val="none" w:sz="0" w:space="0" w:color="auto"/>
      </w:divBdr>
    </w:div>
    <w:div w:id="1083264326">
      <w:bodyDiv w:val="1"/>
      <w:marLeft w:val="0"/>
      <w:marRight w:val="0"/>
      <w:marTop w:val="0"/>
      <w:marBottom w:val="0"/>
      <w:divBdr>
        <w:top w:val="none" w:sz="0" w:space="0" w:color="auto"/>
        <w:left w:val="none" w:sz="0" w:space="0" w:color="auto"/>
        <w:bottom w:val="none" w:sz="0" w:space="0" w:color="auto"/>
        <w:right w:val="none" w:sz="0" w:space="0" w:color="auto"/>
      </w:divBdr>
    </w:div>
    <w:div w:id="1561938918">
      <w:bodyDiv w:val="1"/>
      <w:marLeft w:val="0"/>
      <w:marRight w:val="0"/>
      <w:marTop w:val="0"/>
      <w:marBottom w:val="0"/>
      <w:divBdr>
        <w:top w:val="none" w:sz="0" w:space="0" w:color="auto"/>
        <w:left w:val="none" w:sz="0" w:space="0" w:color="auto"/>
        <w:bottom w:val="none" w:sz="0" w:space="0" w:color="auto"/>
        <w:right w:val="none" w:sz="0" w:space="0" w:color="auto"/>
      </w:divBdr>
    </w:div>
    <w:div w:id="1687512632">
      <w:bodyDiv w:val="1"/>
      <w:marLeft w:val="0"/>
      <w:marRight w:val="0"/>
      <w:marTop w:val="0"/>
      <w:marBottom w:val="0"/>
      <w:divBdr>
        <w:top w:val="none" w:sz="0" w:space="0" w:color="auto"/>
        <w:left w:val="none" w:sz="0" w:space="0" w:color="auto"/>
        <w:bottom w:val="none" w:sz="0" w:space="0" w:color="auto"/>
        <w:right w:val="none" w:sz="0" w:space="0" w:color="auto"/>
      </w:divBdr>
    </w:div>
    <w:div w:id="17006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Boer</dc:creator>
  <cp:keywords/>
  <dc:description/>
  <cp:lastModifiedBy>Augustin Boer</cp:lastModifiedBy>
  <cp:revision>4</cp:revision>
  <dcterms:created xsi:type="dcterms:W3CDTF">2021-10-01T12:21:00Z</dcterms:created>
  <dcterms:modified xsi:type="dcterms:W3CDTF">2021-11-08T05:34:00Z</dcterms:modified>
</cp:coreProperties>
</file>